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D181" w14:textId="59E0CC7D" w:rsidR="000873D3" w:rsidRPr="000D56F2" w:rsidRDefault="00D54885" w:rsidP="000D56F2">
      <w:pPr>
        <w:jc w:val="center"/>
        <w:rPr>
          <w:rFonts w:eastAsia="Times New Roman" w:cs="Calibri"/>
          <w:b/>
          <w:sz w:val="22"/>
          <w:szCs w:val="22"/>
        </w:rPr>
      </w:pPr>
      <w:r w:rsidRPr="000D56F2">
        <w:rPr>
          <w:rFonts w:eastAsia="Times New Roman" w:cs="Calibri"/>
          <w:b/>
          <w:sz w:val="22"/>
          <w:szCs w:val="22"/>
        </w:rPr>
        <w:t xml:space="preserve">University </w:t>
      </w:r>
      <w:r w:rsidR="00432DD2" w:rsidRPr="000D56F2">
        <w:rPr>
          <w:rFonts w:eastAsia="Times New Roman" w:cs="Calibri"/>
          <w:b/>
          <w:sz w:val="22"/>
          <w:szCs w:val="22"/>
        </w:rPr>
        <w:t>Health</w:t>
      </w:r>
      <w:r w:rsidR="00070AFB" w:rsidRPr="000D56F2">
        <w:rPr>
          <w:rFonts w:eastAsia="Times New Roman" w:cs="Calibri"/>
          <w:b/>
          <w:sz w:val="22"/>
          <w:szCs w:val="22"/>
        </w:rPr>
        <w:t xml:space="preserve"> and Safety Protocols</w:t>
      </w:r>
      <w:r w:rsidR="00432DD2" w:rsidRPr="000D56F2">
        <w:rPr>
          <w:rFonts w:eastAsia="Times New Roman" w:cs="Calibri"/>
          <w:b/>
          <w:sz w:val="22"/>
          <w:szCs w:val="22"/>
        </w:rPr>
        <w:t xml:space="preserve"> for </w:t>
      </w:r>
      <w:r w:rsidR="00C8315E" w:rsidRPr="000D56F2">
        <w:rPr>
          <w:rFonts w:eastAsia="Times New Roman" w:cs="Calibri"/>
          <w:b/>
          <w:sz w:val="22"/>
          <w:szCs w:val="22"/>
        </w:rPr>
        <w:t>the Spring 202</w:t>
      </w:r>
      <w:r w:rsidR="00E1250A" w:rsidRPr="000D56F2">
        <w:rPr>
          <w:rFonts w:eastAsia="Times New Roman" w:cs="Calibri"/>
          <w:b/>
          <w:sz w:val="22"/>
          <w:szCs w:val="22"/>
        </w:rPr>
        <w:t>1</w:t>
      </w:r>
      <w:r w:rsidR="00C8315E" w:rsidRPr="000D56F2">
        <w:rPr>
          <w:rFonts w:eastAsia="Times New Roman" w:cs="Calibri"/>
          <w:b/>
          <w:sz w:val="22"/>
          <w:szCs w:val="22"/>
        </w:rPr>
        <w:t xml:space="preserve"> Semester</w:t>
      </w:r>
    </w:p>
    <w:p w14:paraId="623D06BF" w14:textId="77777777" w:rsidR="00432DD2" w:rsidRPr="000D56F2" w:rsidRDefault="00432DD2" w:rsidP="000873D3">
      <w:pPr>
        <w:rPr>
          <w:rFonts w:eastAsia="Times New Roman" w:cs="Calibri"/>
          <w:sz w:val="22"/>
          <w:szCs w:val="22"/>
        </w:rPr>
      </w:pPr>
    </w:p>
    <w:p w14:paraId="267A1ADB" w14:textId="334A8FB3" w:rsidR="00495DC0" w:rsidRPr="000D56F2" w:rsidRDefault="00495DC0" w:rsidP="00495DC0">
      <w:pPr>
        <w:rPr>
          <w:b/>
          <w:sz w:val="22"/>
          <w:szCs w:val="22"/>
          <w:u w:val="single"/>
        </w:rPr>
      </w:pPr>
      <w:r w:rsidRPr="000D56F2">
        <w:rPr>
          <w:b/>
          <w:sz w:val="22"/>
          <w:szCs w:val="22"/>
          <w:u w:val="single"/>
        </w:rPr>
        <w:t>The Pledge</w:t>
      </w:r>
    </w:p>
    <w:p w14:paraId="6FDFA093" w14:textId="1AC8DAAF" w:rsidR="00495DC0" w:rsidRPr="000D56F2" w:rsidRDefault="00495DC0" w:rsidP="00495DC0">
      <w:pPr>
        <w:rPr>
          <w:rFonts w:ascii="Calibri" w:hAnsi="Calibri"/>
          <w:sz w:val="22"/>
          <w:szCs w:val="22"/>
        </w:rPr>
      </w:pPr>
      <w:r w:rsidRPr="000D56F2">
        <w:rPr>
          <w:sz w:val="22"/>
          <w:szCs w:val="22"/>
        </w:rPr>
        <w:t xml:space="preserve">All students are expected to commit to the following pledge found in the </w:t>
      </w:r>
      <w:proofErr w:type="spellStart"/>
      <w:r w:rsidRPr="000D56F2">
        <w:rPr>
          <w:sz w:val="22"/>
          <w:szCs w:val="22"/>
        </w:rPr>
        <w:t>MyMercer</w:t>
      </w:r>
      <w:proofErr w:type="spellEnd"/>
      <w:r w:rsidRPr="000D56F2">
        <w:rPr>
          <w:sz w:val="22"/>
          <w:szCs w:val="22"/>
        </w:rPr>
        <w:t xml:space="preserve"> student portal:</w:t>
      </w:r>
    </w:p>
    <w:p w14:paraId="7120286D" w14:textId="77777777" w:rsidR="00495DC0" w:rsidRPr="000D56F2" w:rsidRDefault="00495DC0" w:rsidP="00495DC0">
      <w:pPr>
        <w:rPr>
          <w:rFonts w:ascii="Calibri" w:hAnsi="Calibri"/>
          <w:sz w:val="22"/>
          <w:szCs w:val="22"/>
        </w:rPr>
      </w:pPr>
      <w:r w:rsidRPr="000D56F2">
        <w:rPr>
          <w:sz w:val="22"/>
          <w:szCs w:val="22"/>
        </w:rPr>
        <w:t> </w:t>
      </w:r>
    </w:p>
    <w:p w14:paraId="79BBD5B4" w14:textId="10A81105" w:rsidR="00495DC0" w:rsidRPr="000D56F2" w:rsidRDefault="00495DC0" w:rsidP="00495DC0">
      <w:pPr>
        <w:ind w:left="720"/>
        <w:rPr>
          <w:rFonts w:ascii="Calibri" w:hAnsi="Calibri"/>
          <w:sz w:val="22"/>
          <w:szCs w:val="22"/>
        </w:rPr>
      </w:pPr>
      <w:r w:rsidRPr="000D56F2">
        <w:rPr>
          <w:b/>
          <w:bCs/>
          <w:sz w:val="22"/>
          <w:szCs w:val="22"/>
        </w:rPr>
        <w:t>I pledge to protect myself</w:t>
      </w:r>
      <w:r w:rsidRPr="000D56F2">
        <w:rPr>
          <w:sz w:val="22"/>
          <w:szCs w:val="22"/>
        </w:rPr>
        <w:t> by following recommended safety guidelines for self-care put forth by the University and reporting</w:t>
      </w:r>
      <w:r w:rsidR="00AB00C5" w:rsidRPr="000D56F2">
        <w:rPr>
          <w:sz w:val="22"/>
          <w:szCs w:val="22"/>
        </w:rPr>
        <w:t xml:space="preserve"> immediately</w:t>
      </w:r>
      <w:r w:rsidRPr="000D56F2">
        <w:rPr>
          <w:sz w:val="22"/>
          <w:szCs w:val="22"/>
        </w:rPr>
        <w:t xml:space="preserve"> to the Student Health COVID-19 Hotline (478-301-7425) if I become symptomatic or exposed to COVID-19.</w:t>
      </w:r>
    </w:p>
    <w:p w14:paraId="36026130" w14:textId="77777777" w:rsidR="00495DC0" w:rsidRPr="000D56F2" w:rsidRDefault="00495DC0" w:rsidP="00495DC0">
      <w:pPr>
        <w:ind w:left="720"/>
        <w:rPr>
          <w:rFonts w:ascii="Calibri" w:hAnsi="Calibri"/>
          <w:sz w:val="22"/>
          <w:szCs w:val="22"/>
        </w:rPr>
      </w:pPr>
      <w:r w:rsidRPr="000D56F2">
        <w:rPr>
          <w:sz w:val="22"/>
          <w:szCs w:val="22"/>
        </w:rPr>
        <w:t> </w:t>
      </w:r>
    </w:p>
    <w:p w14:paraId="14573F96" w14:textId="77777777" w:rsidR="00495DC0" w:rsidRPr="000D56F2" w:rsidRDefault="00495DC0" w:rsidP="00495DC0">
      <w:pPr>
        <w:ind w:left="720"/>
        <w:rPr>
          <w:rFonts w:ascii="Calibri" w:hAnsi="Calibri"/>
          <w:sz w:val="22"/>
          <w:szCs w:val="22"/>
        </w:rPr>
      </w:pPr>
      <w:r w:rsidRPr="000D56F2">
        <w:rPr>
          <w:b/>
          <w:bCs/>
          <w:sz w:val="22"/>
          <w:szCs w:val="22"/>
        </w:rPr>
        <w:t>I pledge to protect others</w:t>
      </w:r>
      <w:r w:rsidRPr="000D56F2">
        <w:rPr>
          <w:sz w:val="22"/>
          <w:szCs w:val="22"/>
        </w:rPr>
        <w:t> by wearing a mask, exercising appropriate social distancing, respecting the rights of others, and acting responsibly so that other community members are not put at risk of exposure to COVID-19.</w:t>
      </w:r>
    </w:p>
    <w:p w14:paraId="722F2C77" w14:textId="77777777" w:rsidR="00495DC0" w:rsidRPr="000D56F2" w:rsidRDefault="00495DC0" w:rsidP="00495DC0">
      <w:pPr>
        <w:ind w:left="720"/>
        <w:rPr>
          <w:rFonts w:ascii="Calibri" w:hAnsi="Calibri"/>
          <w:sz w:val="22"/>
          <w:szCs w:val="22"/>
        </w:rPr>
      </w:pPr>
      <w:r w:rsidRPr="000D56F2">
        <w:rPr>
          <w:sz w:val="22"/>
          <w:szCs w:val="22"/>
        </w:rPr>
        <w:t> </w:t>
      </w:r>
    </w:p>
    <w:p w14:paraId="16C9BC4E" w14:textId="77777777" w:rsidR="00495DC0" w:rsidRPr="000D56F2" w:rsidRDefault="00495DC0" w:rsidP="00495DC0">
      <w:pPr>
        <w:ind w:left="720"/>
        <w:rPr>
          <w:rFonts w:ascii="Calibri" w:hAnsi="Calibri"/>
          <w:sz w:val="22"/>
          <w:szCs w:val="22"/>
        </w:rPr>
      </w:pPr>
      <w:r w:rsidRPr="000D56F2">
        <w:rPr>
          <w:b/>
          <w:bCs/>
          <w:sz w:val="22"/>
          <w:szCs w:val="22"/>
        </w:rPr>
        <w:t>I pledge to protect the community</w:t>
      </w:r>
      <w:r w:rsidRPr="000D56F2">
        <w:rPr>
          <w:sz w:val="22"/>
          <w:szCs w:val="22"/>
        </w:rPr>
        <w:t> by participating in testing and contact tracing, isolating until cleared by Mercer Medicine if I test positive for the coronavirus, and observing all relevant instructional signs and directions posted by the</w:t>
      </w:r>
      <w:r w:rsidRPr="000D56F2">
        <w:rPr>
          <w:rStyle w:val="apple-converted-space"/>
          <w:sz w:val="22"/>
          <w:szCs w:val="22"/>
        </w:rPr>
        <w:t> </w:t>
      </w:r>
      <w:r w:rsidRPr="000D56F2">
        <w:rPr>
          <w:sz w:val="22"/>
          <w:szCs w:val="22"/>
        </w:rPr>
        <w:t>University.</w:t>
      </w:r>
    </w:p>
    <w:p w14:paraId="5449C58A" w14:textId="77777777" w:rsidR="00495DC0" w:rsidRPr="000D56F2" w:rsidRDefault="00495DC0" w:rsidP="00495DC0">
      <w:pPr>
        <w:ind w:left="720"/>
        <w:rPr>
          <w:rFonts w:ascii="Calibri" w:hAnsi="Calibri"/>
          <w:sz w:val="22"/>
          <w:szCs w:val="22"/>
        </w:rPr>
      </w:pPr>
      <w:r w:rsidRPr="000D56F2">
        <w:rPr>
          <w:sz w:val="22"/>
          <w:szCs w:val="22"/>
        </w:rPr>
        <w:t> </w:t>
      </w:r>
    </w:p>
    <w:p w14:paraId="2D2C2ABB" w14:textId="77777777" w:rsidR="00495DC0" w:rsidRPr="000D56F2" w:rsidRDefault="00495DC0" w:rsidP="00495DC0">
      <w:pPr>
        <w:rPr>
          <w:rFonts w:ascii="Calibri" w:hAnsi="Calibri"/>
          <w:sz w:val="22"/>
          <w:szCs w:val="22"/>
        </w:rPr>
      </w:pPr>
      <w:r w:rsidRPr="000D56F2">
        <w:rPr>
          <w:sz w:val="22"/>
          <w:szCs w:val="22"/>
        </w:rPr>
        <w:t>Students are expected to monitor and adhere to all policies and guidelines pertaining to COVID-19 found on the </w:t>
      </w:r>
      <w:hyperlink r:id="rId7" w:history="1">
        <w:r w:rsidRPr="000D56F2">
          <w:rPr>
            <w:rStyle w:val="Hyperlink"/>
            <w:color w:val="4472C4" w:themeColor="accent1"/>
            <w:sz w:val="22"/>
            <w:szCs w:val="22"/>
          </w:rPr>
          <w:t>University’s COVID-19 website</w:t>
        </w:r>
      </w:hyperlink>
      <w:r w:rsidRPr="000D56F2">
        <w:rPr>
          <w:sz w:val="22"/>
          <w:szCs w:val="22"/>
        </w:rPr>
        <w:t>.  </w:t>
      </w:r>
    </w:p>
    <w:p w14:paraId="12701B7B" w14:textId="77777777" w:rsidR="00495DC0" w:rsidRPr="000D56F2" w:rsidRDefault="00495DC0" w:rsidP="00495DC0">
      <w:pPr>
        <w:rPr>
          <w:rFonts w:ascii="Calibri" w:hAnsi="Calibri"/>
          <w:sz w:val="22"/>
          <w:szCs w:val="22"/>
        </w:rPr>
      </w:pPr>
      <w:r w:rsidRPr="000D56F2">
        <w:rPr>
          <w:sz w:val="22"/>
          <w:szCs w:val="22"/>
        </w:rPr>
        <w:t> </w:t>
      </w:r>
    </w:p>
    <w:p w14:paraId="71DB0576" w14:textId="0B8DBE03" w:rsidR="00495DC0" w:rsidRPr="00A63A28" w:rsidRDefault="00495DC0" w:rsidP="00495DC0">
      <w:pPr>
        <w:rPr>
          <w:rFonts w:ascii="Calibri" w:hAnsi="Calibri"/>
          <w:sz w:val="22"/>
          <w:szCs w:val="22"/>
        </w:rPr>
      </w:pPr>
      <w:r w:rsidRPr="00A63A28">
        <w:rPr>
          <w:sz w:val="22"/>
          <w:szCs w:val="22"/>
        </w:rPr>
        <w:t>Violations of these policies </w:t>
      </w:r>
      <w:r w:rsidR="00A63A28" w:rsidRPr="00A63A28">
        <w:rPr>
          <w:sz w:val="22"/>
          <w:szCs w:val="22"/>
        </w:rPr>
        <w:t>may in</w:t>
      </w:r>
      <w:r w:rsidR="006D7AD8" w:rsidRPr="00A63A28">
        <w:rPr>
          <w:sz w:val="22"/>
          <w:szCs w:val="22"/>
        </w:rPr>
        <w:t xml:space="preserve">clude but </w:t>
      </w:r>
      <w:r w:rsidR="00C27641" w:rsidRPr="00A63A28">
        <w:rPr>
          <w:sz w:val="22"/>
          <w:szCs w:val="22"/>
        </w:rPr>
        <w:t>are</w:t>
      </w:r>
      <w:r w:rsidR="006D7AD8" w:rsidRPr="00A63A28">
        <w:rPr>
          <w:sz w:val="22"/>
          <w:szCs w:val="22"/>
        </w:rPr>
        <w:t xml:space="preserve"> not limited to</w:t>
      </w:r>
      <w:r w:rsidRPr="00A63A28">
        <w:rPr>
          <w:sz w:val="22"/>
          <w:szCs w:val="22"/>
        </w:rPr>
        <w:t xml:space="preserve"> the following:</w:t>
      </w:r>
    </w:p>
    <w:p w14:paraId="7A6D8084" w14:textId="35234BE6" w:rsidR="00495DC0" w:rsidRPr="00A63A28" w:rsidRDefault="00F864AF" w:rsidP="00495DC0">
      <w:pPr>
        <w:numPr>
          <w:ilvl w:val="0"/>
          <w:numId w:val="7"/>
        </w:numPr>
        <w:rPr>
          <w:rFonts w:ascii="Calibri" w:hAnsi="Calibri"/>
          <w:sz w:val="22"/>
          <w:szCs w:val="22"/>
        </w:rPr>
      </w:pPr>
      <w:r w:rsidRPr="00A63A28">
        <w:rPr>
          <w:sz w:val="22"/>
          <w:szCs w:val="22"/>
        </w:rPr>
        <w:t>A r</w:t>
      </w:r>
      <w:r w:rsidR="00495DC0" w:rsidRPr="00A63A28">
        <w:rPr>
          <w:sz w:val="22"/>
          <w:szCs w:val="22"/>
        </w:rPr>
        <w:t>eview of </w:t>
      </w:r>
      <w:r w:rsidR="00001F37" w:rsidRPr="00A63A28">
        <w:rPr>
          <w:sz w:val="22"/>
          <w:szCs w:val="22"/>
        </w:rPr>
        <w:t xml:space="preserve">the University’s </w:t>
      </w:r>
      <w:r w:rsidR="00495DC0" w:rsidRPr="00A63A28">
        <w:rPr>
          <w:sz w:val="22"/>
          <w:szCs w:val="22"/>
        </w:rPr>
        <w:t>student code of conduct charges </w:t>
      </w:r>
    </w:p>
    <w:p w14:paraId="55E84382" w14:textId="01EF9BCE" w:rsidR="00495DC0" w:rsidRPr="00A63A28" w:rsidRDefault="00495DC0" w:rsidP="00495DC0">
      <w:pPr>
        <w:numPr>
          <w:ilvl w:val="0"/>
          <w:numId w:val="7"/>
        </w:numPr>
        <w:rPr>
          <w:rFonts w:ascii="Calibri" w:hAnsi="Calibri"/>
          <w:sz w:val="22"/>
          <w:szCs w:val="22"/>
        </w:rPr>
      </w:pPr>
      <w:r w:rsidRPr="00A63A28">
        <w:rPr>
          <w:sz w:val="22"/>
          <w:szCs w:val="22"/>
        </w:rPr>
        <w:t xml:space="preserve">Removal of a student from a particular </w:t>
      </w:r>
      <w:r w:rsidR="0006661C" w:rsidRPr="00A63A28">
        <w:rPr>
          <w:sz w:val="22"/>
          <w:szCs w:val="22"/>
        </w:rPr>
        <w:t xml:space="preserve">University </w:t>
      </w:r>
      <w:r w:rsidRPr="00A63A28">
        <w:rPr>
          <w:sz w:val="22"/>
          <w:szCs w:val="22"/>
        </w:rPr>
        <w:t>activity </w:t>
      </w:r>
    </w:p>
    <w:p w14:paraId="4A72C04C" w14:textId="77777777" w:rsidR="00495DC0" w:rsidRPr="00A63A28" w:rsidRDefault="00495DC0" w:rsidP="00495DC0">
      <w:pPr>
        <w:numPr>
          <w:ilvl w:val="0"/>
          <w:numId w:val="7"/>
        </w:numPr>
        <w:rPr>
          <w:rFonts w:ascii="Calibri" w:hAnsi="Calibri"/>
          <w:sz w:val="22"/>
          <w:szCs w:val="22"/>
        </w:rPr>
      </w:pPr>
      <w:r w:rsidRPr="00A63A28">
        <w:rPr>
          <w:sz w:val="22"/>
          <w:szCs w:val="22"/>
        </w:rPr>
        <w:t xml:space="preserve">A registration </w:t>
      </w:r>
      <w:proofErr w:type="gramStart"/>
      <w:r w:rsidRPr="00A63A28">
        <w:rPr>
          <w:sz w:val="22"/>
          <w:szCs w:val="22"/>
        </w:rPr>
        <w:t>hold</w:t>
      </w:r>
      <w:proofErr w:type="gramEnd"/>
      <w:r w:rsidRPr="00A63A28">
        <w:rPr>
          <w:sz w:val="22"/>
          <w:szCs w:val="22"/>
        </w:rPr>
        <w:t xml:space="preserve"> on a student’s account</w:t>
      </w:r>
    </w:p>
    <w:p w14:paraId="2F47F6EE" w14:textId="77777777" w:rsidR="00495DC0" w:rsidRPr="00A63A28" w:rsidRDefault="00495DC0" w:rsidP="00495DC0">
      <w:pPr>
        <w:numPr>
          <w:ilvl w:val="0"/>
          <w:numId w:val="7"/>
        </w:numPr>
        <w:rPr>
          <w:rFonts w:ascii="Calibri" w:hAnsi="Calibri"/>
          <w:sz w:val="22"/>
          <w:szCs w:val="22"/>
        </w:rPr>
      </w:pPr>
      <w:r w:rsidRPr="00A63A28">
        <w:rPr>
          <w:sz w:val="22"/>
          <w:szCs w:val="22"/>
        </w:rPr>
        <w:t>Deactivation of a student’s Bear Card</w:t>
      </w:r>
    </w:p>
    <w:p w14:paraId="76D8E1B3" w14:textId="384DA837" w:rsidR="00495DC0" w:rsidRPr="00A63A28" w:rsidRDefault="00495DC0" w:rsidP="00495DC0">
      <w:pPr>
        <w:numPr>
          <w:ilvl w:val="0"/>
          <w:numId w:val="7"/>
        </w:numPr>
        <w:rPr>
          <w:rFonts w:ascii="Calibri" w:hAnsi="Calibri"/>
          <w:sz w:val="22"/>
          <w:szCs w:val="22"/>
        </w:rPr>
      </w:pPr>
      <w:r w:rsidRPr="00A63A28">
        <w:rPr>
          <w:sz w:val="22"/>
          <w:szCs w:val="22"/>
        </w:rPr>
        <w:t>Dismissal from class</w:t>
      </w:r>
    </w:p>
    <w:p w14:paraId="163B1362" w14:textId="114F9A36" w:rsidR="00001F37" w:rsidRPr="00A63A28" w:rsidRDefault="00001F37" w:rsidP="00495DC0">
      <w:pPr>
        <w:numPr>
          <w:ilvl w:val="0"/>
          <w:numId w:val="7"/>
        </w:numPr>
        <w:rPr>
          <w:rFonts w:ascii="Calibri" w:hAnsi="Calibri"/>
          <w:sz w:val="22"/>
          <w:szCs w:val="22"/>
        </w:rPr>
      </w:pPr>
      <w:r w:rsidRPr="00A63A28">
        <w:rPr>
          <w:rFonts w:ascii="Calibri" w:hAnsi="Calibri"/>
          <w:sz w:val="22"/>
          <w:szCs w:val="22"/>
        </w:rPr>
        <w:t>A review of the standards of professional conduct penalties (by academic program)</w:t>
      </w:r>
    </w:p>
    <w:p w14:paraId="795776AD" w14:textId="77777777" w:rsidR="00495DC0" w:rsidRPr="000D56F2" w:rsidRDefault="00495DC0" w:rsidP="00495DC0">
      <w:pPr>
        <w:ind w:left="720"/>
        <w:rPr>
          <w:rFonts w:ascii="Calibri" w:hAnsi="Calibri"/>
          <w:sz w:val="22"/>
          <w:szCs w:val="22"/>
        </w:rPr>
      </w:pPr>
      <w:r w:rsidRPr="000D56F2">
        <w:rPr>
          <w:sz w:val="22"/>
          <w:szCs w:val="22"/>
        </w:rPr>
        <w:t> </w:t>
      </w:r>
    </w:p>
    <w:p w14:paraId="48B7D31E" w14:textId="77777777" w:rsidR="00A20C7B" w:rsidRDefault="00495DC0" w:rsidP="00495DC0">
      <w:pPr>
        <w:rPr>
          <w:sz w:val="22"/>
          <w:szCs w:val="22"/>
        </w:rPr>
      </w:pPr>
      <w:r w:rsidRPr="000D56F2">
        <w:rPr>
          <w:sz w:val="22"/>
          <w:szCs w:val="22"/>
        </w:rPr>
        <w:t xml:space="preserve">Violations of any policy should be reported immediately to </w:t>
      </w:r>
    </w:p>
    <w:p w14:paraId="43D9C7C2" w14:textId="77777777" w:rsidR="00A20C7B" w:rsidRPr="00A20C7B" w:rsidRDefault="00495DC0" w:rsidP="00A20C7B">
      <w:pPr>
        <w:pStyle w:val="ListParagraph"/>
        <w:numPr>
          <w:ilvl w:val="0"/>
          <w:numId w:val="10"/>
        </w:numPr>
        <w:rPr>
          <w:rFonts w:ascii="Calibri" w:hAnsi="Calibri"/>
          <w:sz w:val="22"/>
          <w:szCs w:val="22"/>
        </w:rPr>
      </w:pPr>
      <w:r w:rsidRPr="00A20C7B">
        <w:rPr>
          <w:sz w:val="22"/>
          <w:szCs w:val="22"/>
        </w:rPr>
        <w:t xml:space="preserve">the Student Affairs professional in your academic area, </w:t>
      </w:r>
    </w:p>
    <w:p w14:paraId="265A18AE" w14:textId="4D43F9FA" w:rsidR="00A20C7B" w:rsidRPr="00A20C7B" w:rsidRDefault="00495DC0" w:rsidP="00A20C7B">
      <w:pPr>
        <w:pStyle w:val="ListParagraph"/>
        <w:numPr>
          <w:ilvl w:val="0"/>
          <w:numId w:val="10"/>
        </w:numPr>
        <w:rPr>
          <w:rFonts w:ascii="Calibri" w:hAnsi="Calibri"/>
          <w:sz w:val="22"/>
          <w:szCs w:val="22"/>
        </w:rPr>
      </w:pPr>
      <w:r w:rsidRPr="00A20C7B">
        <w:rPr>
          <w:sz w:val="22"/>
          <w:szCs w:val="22"/>
        </w:rPr>
        <w:t xml:space="preserve">the Office of Student Affairs (Macon 478-301-2685 or Atlanta 678-547-6823), </w:t>
      </w:r>
    </w:p>
    <w:p w14:paraId="4620C90D" w14:textId="4DA91B59" w:rsidR="00A20C7B" w:rsidRPr="00A20C7B" w:rsidRDefault="00A20C7B" w:rsidP="00A20C7B">
      <w:pPr>
        <w:pStyle w:val="ListParagraph"/>
        <w:numPr>
          <w:ilvl w:val="0"/>
          <w:numId w:val="10"/>
        </w:numPr>
        <w:rPr>
          <w:rFonts w:ascii="Calibri" w:hAnsi="Calibri"/>
          <w:sz w:val="22"/>
          <w:szCs w:val="22"/>
        </w:rPr>
      </w:pPr>
      <w:r>
        <w:rPr>
          <w:rFonts w:ascii="Calibri" w:hAnsi="Calibri"/>
          <w:sz w:val="22"/>
          <w:szCs w:val="22"/>
        </w:rPr>
        <w:t>the Director of Regional Academic Center Operations, Mr. Scott Mahone, at 678-547-6551 (for Center students),</w:t>
      </w:r>
    </w:p>
    <w:p w14:paraId="2B70C55B" w14:textId="6B8AF773" w:rsidR="00495DC0" w:rsidRPr="00A20C7B" w:rsidRDefault="00A20C7B" w:rsidP="00A20C7B">
      <w:pPr>
        <w:pStyle w:val="ListParagraph"/>
        <w:numPr>
          <w:ilvl w:val="0"/>
          <w:numId w:val="10"/>
        </w:numPr>
        <w:rPr>
          <w:rFonts w:ascii="Calibri" w:hAnsi="Calibri"/>
          <w:sz w:val="22"/>
          <w:szCs w:val="22"/>
        </w:rPr>
      </w:pPr>
      <w:r w:rsidRPr="00A20C7B">
        <w:rPr>
          <w:sz w:val="22"/>
          <w:szCs w:val="22"/>
        </w:rPr>
        <w:t xml:space="preserve">or </w:t>
      </w:r>
      <w:r w:rsidR="00495DC0" w:rsidRPr="00A20C7B">
        <w:rPr>
          <w:sz w:val="22"/>
          <w:szCs w:val="22"/>
        </w:rPr>
        <w:t>Mercer Police (</w:t>
      </w:r>
      <w:r w:rsidR="00D770E1" w:rsidRPr="00A20C7B">
        <w:rPr>
          <w:sz w:val="22"/>
          <w:szCs w:val="22"/>
        </w:rPr>
        <w:t xml:space="preserve">Macon </w:t>
      </w:r>
      <w:r w:rsidR="00495DC0" w:rsidRPr="00A20C7B">
        <w:rPr>
          <w:sz w:val="22"/>
          <w:szCs w:val="22"/>
        </w:rPr>
        <w:t>478-301-</w:t>
      </w:r>
      <w:r w:rsidR="00D770E1" w:rsidRPr="00A20C7B">
        <w:rPr>
          <w:sz w:val="22"/>
          <w:szCs w:val="22"/>
        </w:rPr>
        <w:t>29</w:t>
      </w:r>
      <w:r w:rsidR="002E25CA" w:rsidRPr="00A20C7B">
        <w:rPr>
          <w:sz w:val="22"/>
          <w:szCs w:val="22"/>
        </w:rPr>
        <w:t>70</w:t>
      </w:r>
      <w:r w:rsidR="00D770E1" w:rsidRPr="00A20C7B">
        <w:rPr>
          <w:sz w:val="22"/>
          <w:szCs w:val="22"/>
        </w:rPr>
        <w:t xml:space="preserve"> or Atlanta 678-547-</w:t>
      </w:r>
      <w:r w:rsidR="002E25CA" w:rsidRPr="00A20C7B">
        <w:rPr>
          <w:sz w:val="22"/>
          <w:szCs w:val="22"/>
        </w:rPr>
        <w:t>6358</w:t>
      </w:r>
      <w:r w:rsidR="00495DC0" w:rsidRPr="00A20C7B">
        <w:rPr>
          <w:sz w:val="22"/>
          <w:szCs w:val="22"/>
        </w:rPr>
        <w:t>).</w:t>
      </w:r>
      <w:r w:rsidRPr="00A20C7B">
        <w:rPr>
          <w:sz w:val="22"/>
          <w:szCs w:val="22"/>
        </w:rPr>
        <w:t xml:space="preserve"> </w:t>
      </w:r>
    </w:p>
    <w:p w14:paraId="042E64B0" w14:textId="77777777" w:rsidR="00495DC0" w:rsidRPr="000D56F2" w:rsidRDefault="00495DC0" w:rsidP="000873D3">
      <w:pPr>
        <w:rPr>
          <w:rFonts w:eastAsia="Times New Roman" w:cs="Calibri"/>
          <w:sz w:val="22"/>
          <w:szCs w:val="22"/>
        </w:rPr>
      </w:pPr>
    </w:p>
    <w:p w14:paraId="66C35D4F" w14:textId="4D44F8F2" w:rsidR="00495DC0" w:rsidRPr="000D56F2" w:rsidRDefault="00B32C44" w:rsidP="000873D3">
      <w:pPr>
        <w:rPr>
          <w:rFonts w:eastAsia="Times New Roman" w:cs="Calibri"/>
          <w:b/>
          <w:sz w:val="22"/>
          <w:szCs w:val="22"/>
          <w:u w:val="single"/>
        </w:rPr>
      </w:pPr>
      <w:r w:rsidRPr="000D56F2">
        <w:rPr>
          <w:rFonts w:eastAsia="Times New Roman" w:cs="Calibri"/>
          <w:b/>
          <w:sz w:val="22"/>
          <w:szCs w:val="22"/>
          <w:u w:val="single"/>
        </w:rPr>
        <w:t>What You Need to Know</w:t>
      </w:r>
    </w:p>
    <w:p w14:paraId="7D8F1C13" w14:textId="4468879D" w:rsidR="000873D3" w:rsidRPr="000D56F2" w:rsidRDefault="000873D3" w:rsidP="000873D3">
      <w:pPr>
        <w:rPr>
          <w:rFonts w:eastAsia="Times New Roman" w:cs="Calibri"/>
          <w:sz w:val="22"/>
          <w:szCs w:val="22"/>
        </w:rPr>
      </w:pPr>
      <w:r w:rsidRPr="000D56F2">
        <w:rPr>
          <w:rFonts w:eastAsia="Times New Roman" w:cs="Calibri"/>
          <w:sz w:val="22"/>
          <w:szCs w:val="22"/>
        </w:rPr>
        <w:t>In order to promote safe campuses</w:t>
      </w:r>
      <w:r w:rsidR="00C8315E" w:rsidRPr="000D56F2">
        <w:rPr>
          <w:rFonts w:eastAsia="Times New Roman" w:cs="Calibri"/>
          <w:sz w:val="22"/>
          <w:szCs w:val="22"/>
        </w:rPr>
        <w:t xml:space="preserve">, students and </w:t>
      </w:r>
      <w:r w:rsidR="00495DC0" w:rsidRPr="000D56F2">
        <w:rPr>
          <w:rFonts w:eastAsia="Times New Roman" w:cs="Calibri"/>
          <w:sz w:val="22"/>
          <w:szCs w:val="22"/>
        </w:rPr>
        <w:t>employees</w:t>
      </w:r>
      <w:r w:rsidR="00C8315E" w:rsidRPr="000D56F2">
        <w:rPr>
          <w:rFonts w:eastAsia="Times New Roman" w:cs="Calibri"/>
          <w:sz w:val="22"/>
          <w:szCs w:val="22"/>
        </w:rPr>
        <w:t xml:space="preserve"> are required to follow these </w:t>
      </w:r>
      <w:r w:rsidR="00235C45" w:rsidRPr="000D56F2">
        <w:rPr>
          <w:rFonts w:eastAsia="Times New Roman" w:cs="Calibri"/>
          <w:sz w:val="22"/>
          <w:szCs w:val="22"/>
        </w:rPr>
        <w:t xml:space="preserve">COVID-19 </w:t>
      </w:r>
      <w:r w:rsidR="00C8315E" w:rsidRPr="000D56F2">
        <w:rPr>
          <w:rFonts w:eastAsia="Times New Roman" w:cs="Calibri"/>
          <w:sz w:val="22"/>
          <w:szCs w:val="22"/>
        </w:rPr>
        <w:t>mitigation strategies</w:t>
      </w:r>
      <w:r w:rsidR="001861F2" w:rsidRPr="000D56F2">
        <w:rPr>
          <w:rFonts w:eastAsia="Times New Roman" w:cs="Calibri"/>
          <w:sz w:val="22"/>
          <w:szCs w:val="22"/>
        </w:rPr>
        <w:t xml:space="preserve"> and </w:t>
      </w:r>
      <w:r w:rsidR="009A6DCA" w:rsidRPr="000D56F2">
        <w:rPr>
          <w:rFonts w:eastAsia="Times New Roman" w:cs="Calibri"/>
          <w:sz w:val="22"/>
          <w:szCs w:val="22"/>
        </w:rPr>
        <w:t>testing protocols:</w:t>
      </w:r>
    </w:p>
    <w:p w14:paraId="6FAB02FD" w14:textId="77777777" w:rsidR="00235C45" w:rsidRPr="000D56F2" w:rsidRDefault="00235C45" w:rsidP="000873D3">
      <w:pPr>
        <w:rPr>
          <w:rFonts w:eastAsia="Times New Roman" w:cs="Calibri"/>
          <w:sz w:val="22"/>
          <w:szCs w:val="22"/>
        </w:rPr>
      </w:pPr>
    </w:p>
    <w:p w14:paraId="373777F3" w14:textId="37BA6465" w:rsidR="00235C45" w:rsidRPr="000D56F2" w:rsidRDefault="00495DC0" w:rsidP="00495DC0">
      <w:pPr>
        <w:pStyle w:val="ListParagraph"/>
        <w:numPr>
          <w:ilvl w:val="0"/>
          <w:numId w:val="6"/>
        </w:numPr>
        <w:rPr>
          <w:rFonts w:eastAsia="Times New Roman" w:cs="Times New Roman"/>
          <w:sz w:val="22"/>
          <w:szCs w:val="22"/>
        </w:rPr>
      </w:pPr>
      <w:r w:rsidRPr="000D56F2">
        <w:rPr>
          <w:rFonts w:eastAsia="Times New Roman" w:cs="Times New Roman"/>
          <w:sz w:val="22"/>
          <w:szCs w:val="22"/>
        </w:rPr>
        <w:t>Everyone on campus is required to wear an appropriate face covering in shared indoor settings and outdoor</w:t>
      </w:r>
      <w:r w:rsidR="00BF5312">
        <w:rPr>
          <w:rFonts w:eastAsia="Times New Roman" w:cs="Times New Roman"/>
          <w:sz w:val="22"/>
          <w:szCs w:val="22"/>
        </w:rPr>
        <w:t xml:space="preserve"> settings</w:t>
      </w:r>
      <w:r w:rsidRPr="000D56F2">
        <w:rPr>
          <w:rFonts w:eastAsia="Times New Roman" w:cs="Times New Roman"/>
          <w:sz w:val="22"/>
          <w:szCs w:val="22"/>
        </w:rPr>
        <w:t xml:space="preserve"> when appropriate distancing cannot be maintained</w:t>
      </w:r>
      <w:r w:rsidR="00BF5312">
        <w:rPr>
          <w:rFonts w:eastAsia="Times New Roman" w:cs="Times New Roman"/>
          <w:sz w:val="22"/>
          <w:szCs w:val="22"/>
        </w:rPr>
        <w:t xml:space="preserve"> outdoors</w:t>
      </w:r>
      <w:r w:rsidRPr="000D56F2">
        <w:rPr>
          <w:rFonts w:eastAsia="Times New Roman" w:cs="Times New Roman"/>
          <w:sz w:val="22"/>
          <w:szCs w:val="22"/>
        </w:rPr>
        <w:t xml:space="preserve">. Indoor settings include classrooms, hallways, lobbies, communal offices, common spaces, public restrooms, meeting rooms, libraries, and other spaces where people tend to gather. Face coverings are also required outdoors when six-foot physical distancing cannot be maintained or during a class or event that </w:t>
      </w:r>
      <w:r w:rsidR="00BF5312">
        <w:rPr>
          <w:rFonts w:eastAsia="Times New Roman" w:cs="Times New Roman"/>
          <w:sz w:val="22"/>
          <w:szCs w:val="22"/>
        </w:rPr>
        <w:t>is</w:t>
      </w:r>
      <w:r w:rsidRPr="000D56F2">
        <w:rPr>
          <w:rFonts w:eastAsia="Times New Roman" w:cs="Times New Roman"/>
          <w:sz w:val="22"/>
          <w:szCs w:val="22"/>
        </w:rPr>
        <w:t xml:space="preserve"> held outdoors or </w:t>
      </w:r>
      <w:r w:rsidR="00BF5312">
        <w:rPr>
          <w:rFonts w:eastAsia="Times New Roman" w:cs="Times New Roman"/>
          <w:sz w:val="22"/>
          <w:szCs w:val="22"/>
        </w:rPr>
        <w:t>under</w:t>
      </w:r>
      <w:r w:rsidRPr="000D56F2">
        <w:rPr>
          <w:rFonts w:eastAsia="Times New Roman" w:cs="Times New Roman"/>
          <w:sz w:val="22"/>
          <w:szCs w:val="22"/>
        </w:rPr>
        <w:t xml:space="preserve"> a tent. </w:t>
      </w:r>
      <w:r w:rsidR="00715980" w:rsidRPr="000D56F2">
        <w:rPr>
          <w:rFonts w:eastAsia="Times New Roman" w:cs="Times New Roman"/>
          <w:sz w:val="22"/>
          <w:szCs w:val="22"/>
        </w:rPr>
        <w:t>Refer to the</w:t>
      </w:r>
      <w:r w:rsidR="00715980" w:rsidRPr="000D56F2">
        <w:rPr>
          <w:rFonts w:eastAsia="Times New Roman" w:cs="Times New Roman"/>
          <w:color w:val="4472C4" w:themeColor="accent1"/>
          <w:sz w:val="22"/>
          <w:szCs w:val="22"/>
        </w:rPr>
        <w:t xml:space="preserve"> </w:t>
      </w:r>
      <w:hyperlink r:id="rId8" w:history="1">
        <w:r w:rsidR="00715980" w:rsidRPr="000D56F2">
          <w:rPr>
            <w:rStyle w:val="Hyperlink"/>
            <w:rFonts w:eastAsia="Times New Roman" w:cs="Times New Roman"/>
            <w:color w:val="4472C4" w:themeColor="accent1"/>
            <w:sz w:val="22"/>
            <w:szCs w:val="22"/>
          </w:rPr>
          <w:t>University’s policy on face coverings</w:t>
        </w:r>
      </w:hyperlink>
      <w:r w:rsidR="00715980" w:rsidRPr="000D56F2">
        <w:rPr>
          <w:rFonts w:eastAsia="Times New Roman" w:cs="Times New Roman"/>
          <w:sz w:val="22"/>
          <w:szCs w:val="22"/>
        </w:rPr>
        <w:t xml:space="preserve"> for additional information.</w:t>
      </w:r>
    </w:p>
    <w:p w14:paraId="0490D8B9" w14:textId="77777777" w:rsidR="00715980" w:rsidRPr="000D56F2" w:rsidRDefault="00715980" w:rsidP="00715980">
      <w:pPr>
        <w:pStyle w:val="ListParagraph"/>
        <w:rPr>
          <w:rFonts w:eastAsia="Times New Roman" w:cs="Calibri"/>
          <w:sz w:val="22"/>
          <w:szCs w:val="22"/>
        </w:rPr>
      </w:pPr>
    </w:p>
    <w:p w14:paraId="7765011F" w14:textId="73923E6B" w:rsidR="000873D3" w:rsidRPr="00A20C7B" w:rsidRDefault="000873D3" w:rsidP="00495DC0">
      <w:pPr>
        <w:pStyle w:val="ListParagraph"/>
        <w:numPr>
          <w:ilvl w:val="0"/>
          <w:numId w:val="6"/>
        </w:numPr>
        <w:spacing w:before="100" w:beforeAutospacing="1" w:after="160" w:line="220" w:lineRule="atLeast"/>
        <w:rPr>
          <w:rFonts w:eastAsia="Times New Roman" w:cs="Times New Roman"/>
          <w:sz w:val="22"/>
          <w:szCs w:val="22"/>
        </w:rPr>
      </w:pPr>
      <w:r w:rsidRPr="00A20C7B">
        <w:rPr>
          <w:rFonts w:eastAsia="Times New Roman" w:cs="Times New Roman"/>
          <w:sz w:val="22"/>
          <w:szCs w:val="22"/>
        </w:rPr>
        <w:t xml:space="preserve">Students </w:t>
      </w:r>
      <w:r w:rsidR="00541597" w:rsidRPr="00A20C7B">
        <w:rPr>
          <w:rFonts w:eastAsia="Times New Roman" w:cs="Times New Roman"/>
          <w:sz w:val="22"/>
          <w:szCs w:val="22"/>
        </w:rPr>
        <w:t>are</w:t>
      </w:r>
      <w:r w:rsidRPr="00A20C7B">
        <w:rPr>
          <w:rFonts w:eastAsia="Times New Roman" w:cs="Times New Roman"/>
          <w:sz w:val="22"/>
          <w:szCs w:val="22"/>
        </w:rPr>
        <w:t xml:space="preserve"> required to space themselves in classrooms with </w:t>
      </w:r>
      <w:r w:rsidR="00F97649" w:rsidRPr="00A20C7B">
        <w:rPr>
          <w:rFonts w:eastAsia="Times New Roman" w:cs="Times New Roman"/>
          <w:sz w:val="22"/>
          <w:szCs w:val="22"/>
        </w:rPr>
        <w:t xml:space="preserve">either </w:t>
      </w:r>
      <w:r w:rsidRPr="00A20C7B">
        <w:rPr>
          <w:rFonts w:eastAsia="Times New Roman" w:cs="Times New Roman"/>
          <w:sz w:val="22"/>
          <w:szCs w:val="22"/>
        </w:rPr>
        <w:t>empty seats between classmates</w:t>
      </w:r>
      <w:r w:rsidR="00F97649" w:rsidRPr="00A20C7B">
        <w:rPr>
          <w:rFonts w:eastAsia="Times New Roman" w:cs="Times New Roman"/>
          <w:sz w:val="22"/>
          <w:szCs w:val="22"/>
        </w:rPr>
        <w:t xml:space="preserve"> or as arranged if furniture has been removed from the classroom to enable social distancing.</w:t>
      </w:r>
    </w:p>
    <w:p w14:paraId="47A72A51" w14:textId="0468465C" w:rsidR="00235C45" w:rsidRPr="000D56F2" w:rsidRDefault="00235C45" w:rsidP="000873D3">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1861F2" w:rsidRPr="000D56F2">
        <w:rPr>
          <w:rFonts w:eastAsia="Times New Roman" w:cs="Times New Roman"/>
          <w:sz w:val="22"/>
          <w:szCs w:val="22"/>
        </w:rPr>
        <w:t xml:space="preserve">and </w:t>
      </w:r>
      <w:r w:rsidR="00B32C44" w:rsidRPr="000D56F2">
        <w:rPr>
          <w:rFonts w:eastAsia="Times New Roman" w:cs="Times New Roman"/>
          <w:sz w:val="22"/>
          <w:szCs w:val="22"/>
        </w:rPr>
        <w:t>employees</w:t>
      </w:r>
      <w:r w:rsidR="001861F2" w:rsidRPr="000D56F2">
        <w:rPr>
          <w:rFonts w:eastAsia="Times New Roman" w:cs="Times New Roman"/>
          <w:sz w:val="22"/>
          <w:szCs w:val="22"/>
        </w:rPr>
        <w:t xml:space="preserve"> </w:t>
      </w:r>
      <w:r w:rsidRPr="000D56F2">
        <w:rPr>
          <w:rFonts w:eastAsia="Times New Roman" w:cs="Times New Roman"/>
          <w:sz w:val="22"/>
          <w:szCs w:val="22"/>
        </w:rPr>
        <w:t xml:space="preserve">are required </w:t>
      </w:r>
      <w:r w:rsidR="001861F2" w:rsidRPr="000D56F2">
        <w:rPr>
          <w:rFonts w:eastAsia="Times New Roman" w:cs="Times New Roman"/>
          <w:sz w:val="22"/>
          <w:szCs w:val="22"/>
        </w:rPr>
        <w:t xml:space="preserve">to be </w:t>
      </w:r>
      <w:r w:rsidRPr="000D56F2">
        <w:rPr>
          <w:rFonts w:eastAsia="Times New Roman" w:cs="Times New Roman"/>
          <w:sz w:val="22"/>
          <w:szCs w:val="22"/>
        </w:rPr>
        <w:t>screened</w:t>
      </w:r>
      <w:r w:rsidR="001861F2" w:rsidRPr="000D56F2">
        <w:rPr>
          <w:rFonts w:eastAsia="Times New Roman" w:cs="Times New Roman"/>
          <w:sz w:val="22"/>
          <w:szCs w:val="22"/>
        </w:rPr>
        <w:t xml:space="preserve"> and/or tested</w:t>
      </w:r>
      <w:r w:rsidRPr="000D56F2">
        <w:rPr>
          <w:rFonts w:eastAsia="Times New Roman" w:cs="Times New Roman"/>
          <w:sz w:val="22"/>
          <w:szCs w:val="22"/>
        </w:rPr>
        <w:t xml:space="preserve"> for COVID-19</w:t>
      </w:r>
      <w:r w:rsidR="009025A5" w:rsidRPr="000D56F2">
        <w:rPr>
          <w:rFonts w:eastAsia="Times New Roman" w:cs="Times New Roman"/>
          <w:sz w:val="22"/>
          <w:szCs w:val="22"/>
        </w:rPr>
        <w:t xml:space="preserve"> prior to the semester</w:t>
      </w:r>
      <w:r w:rsidRPr="000D56F2">
        <w:rPr>
          <w:rFonts w:eastAsia="Times New Roman" w:cs="Times New Roman"/>
          <w:sz w:val="22"/>
          <w:szCs w:val="22"/>
        </w:rPr>
        <w:t>.</w:t>
      </w:r>
      <w:r w:rsidR="00CA4EE0" w:rsidRPr="000D56F2">
        <w:rPr>
          <w:rFonts w:eastAsia="Times New Roman" w:cs="Times New Roman"/>
          <w:sz w:val="22"/>
          <w:szCs w:val="22"/>
        </w:rPr>
        <w:t xml:space="preserve"> Students </w:t>
      </w:r>
      <w:r w:rsidR="00B32C44" w:rsidRPr="000D56F2">
        <w:rPr>
          <w:rFonts w:eastAsia="Times New Roman" w:cs="Times New Roman"/>
          <w:sz w:val="22"/>
          <w:szCs w:val="22"/>
        </w:rPr>
        <w:t xml:space="preserve">and employees </w:t>
      </w:r>
      <w:r w:rsidR="00CA4EE0" w:rsidRPr="000D56F2">
        <w:rPr>
          <w:rFonts w:eastAsia="Times New Roman" w:cs="Times New Roman"/>
          <w:sz w:val="22"/>
          <w:szCs w:val="22"/>
        </w:rPr>
        <w:t xml:space="preserve">may not attend in-person class, labs, orientations, clinical/field experiences, other </w:t>
      </w:r>
      <w:r w:rsidR="00B32C44" w:rsidRPr="000D56F2">
        <w:rPr>
          <w:rFonts w:eastAsia="Times New Roman" w:cs="Times New Roman"/>
          <w:sz w:val="22"/>
          <w:szCs w:val="22"/>
        </w:rPr>
        <w:t>on-campus</w:t>
      </w:r>
      <w:r w:rsidR="00CA4EE0" w:rsidRPr="000D56F2">
        <w:rPr>
          <w:rFonts w:eastAsia="Times New Roman" w:cs="Times New Roman"/>
          <w:sz w:val="22"/>
          <w:szCs w:val="22"/>
        </w:rPr>
        <w:t xml:space="preserve"> activities</w:t>
      </w:r>
      <w:r w:rsidR="00A20C7B">
        <w:rPr>
          <w:rFonts w:eastAsia="Times New Roman" w:cs="Times New Roman"/>
          <w:sz w:val="22"/>
          <w:szCs w:val="22"/>
        </w:rPr>
        <w:t>, or work</w:t>
      </w:r>
      <w:r w:rsidR="00277772">
        <w:rPr>
          <w:rFonts w:eastAsia="Times New Roman" w:cs="Times New Roman"/>
          <w:sz w:val="22"/>
          <w:szCs w:val="22"/>
        </w:rPr>
        <w:t xml:space="preserve"> on campus</w:t>
      </w:r>
      <w:r w:rsidR="00CA4EE0" w:rsidRPr="000D56F2">
        <w:rPr>
          <w:rFonts w:eastAsia="Times New Roman" w:cs="Times New Roman"/>
          <w:sz w:val="22"/>
          <w:szCs w:val="22"/>
        </w:rPr>
        <w:t xml:space="preserve"> without </w:t>
      </w:r>
      <w:r w:rsidR="00CA4EE0" w:rsidRPr="000D56F2">
        <w:rPr>
          <w:rFonts w:eastAsia="Times New Roman" w:cs="Times New Roman"/>
          <w:b/>
          <w:sz w:val="22"/>
          <w:szCs w:val="22"/>
        </w:rPr>
        <w:t>clearance</w:t>
      </w:r>
      <w:r w:rsidR="00CA4EE0" w:rsidRPr="000D56F2">
        <w:rPr>
          <w:rFonts w:eastAsia="Times New Roman" w:cs="Times New Roman"/>
          <w:sz w:val="22"/>
          <w:szCs w:val="22"/>
        </w:rPr>
        <w:t xml:space="preserve"> from Student Health/Mercer Medicine. </w:t>
      </w:r>
    </w:p>
    <w:p w14:paraId="6639746C" w14:textId="5861921E" w:rsidR="006F66BE" w:rsidRPr="000D56F2" w:rsidRDefault="006F66BE" w:rsidP="006F66BE">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lastRenderedPageBreak/>
        <w:t>Students and</w:t>
      </w:r>
      <w:r w:rsidR="00495DC0" w:rsidRPr="000D56F2">
        <w:rPr>
          <w:rFonts w:eastAsia="Times New Roman" w:cs="Times New Roman"/>
          <w:sz w:val="22"/>
          <w:szCs w:val="22"/>
        </w:rPr>
        <w:t xml:space="preserve"> employees</w:t>
      </w:r>
      <w:r w:rsidRPr="000D56F2">
        <w:rPr>
          <w:rFonts w:eastAsia="Times New Roman" w:cs="Times New Roman"/>
          <w:sz w:val="22"/>
          <w:szCs w:val="22"/>
        </w:rPr>
        <w:t xml:space="preserve"> may be tested at the Student Health Center either by choice or on the advice of a physician. If asymptomatic, go to </w:t>
      </w:r>
      <w:hyperlink r:id="rId9" w:history="1">
        <w:r w:rsidRPr="000D56F2">
          <w:rPr>
            <w:rStyle w:val="Hyperlink"/>
            <w:rFonts w:eastAsia="Times New Roman" w:cs="Times New Roman"/>
            <w:color w:val="4472C4" w:themeColor="accent1"/>
            <w:sz w:val="22"/>
            <w:szCs w:val="22"/>
          </w:rPr>
          <w:t>go.mercer.edu/</w:t>
        </w:r>
        <w:proofErr w:type="spellStart"/>
        <w:r w:rsidRPr="000D56F2">
          <w:rPr>
            <w:rStyle w:val="Hyperlink"/>
            <w:rFonts w:eastAsia="Times New Roman" w:cs="Times New Roman"/>
            <w:color w:val="4472C4" w:themeColor="accent1"/>
            <w:sz w:val="22"/>
            <w:szCs w:val="22"/>
          </w:rPr>
          <w:t>covidappt</w:t>
        </w:r>
        <w:proofErr w:type="spellEnd"/>
      </w:hyperlink>
      <w:r w:rsidRPr="000D56F2">
        <w:rPr>
          <w:rFonts w:eastAsia="Times New Roman" w:cs="Times New Roman"/>
          <w:sz w:val="22"/>
          <w:szCs w:val="22"/>
        </w:rPr>
        <w:t xml:space="preserve"> to schedule an appointment at the Macon or Atlanta Student Health Center. If symptomatic, call the 24/7 COVID Hotline at </w:t>
      </w:r>
      <w:r w:rsidRPr="000D56F2">
        <w:rPr>
          <w:rFonts w:eastAsia="Times New Roman" w:cs="Times New Roman"/>
          <w:b/>
          <w:sz w:val="22"/>
          <w:szCs w:val="22"/>
        </w:rPr>
        <w:t>(478) 301-7425</w:t>
      </w:r>
      <w:r w:rsidRPr="000D56F2">
        <w:rPr>
          <w:rFonts w:eastAsia="Times New Roman" w:cs="Times New Roman"/>
          <w:sz w:val="22"/>
          <w:szCs w:val="22"/>
        </w:rPr>
        <w:t xml:space="preserve"> for a testing appointment at the Student Health Center.</w:t>
      </w:r>
    </w:p>
    <w:p w14:paraId="41B78004" w14:textId="3EA26521" w:rsidR="00485503" w:rsidRPr="000D56F2" w:rsidRDefault="006F66BE" w:rsidP="000873D3">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B32C44" w:rsidRPr="000D56F2">
        <w:rPr>
          <w:rFonts w:eastAsia="Times New Roman" w:cs="Times New Roman"/>
          <w:sz w:val="22"/>
          <w:szCs w:val="22"/>
        </w:rPr>
        <w:t xml:space="preserve">and employees </w:t>
      </w:r>
      <w:r w:rsidRPr="000D56F2">
        <w:rPr>
          <w:rFonts w:eastAsia="Times New Roman" w:cs="Times New Roman"/>
          <w:sz w:val="22"/>
          <w:szCs w:val="22"/>
        </w:rPr>
        <w:t>are required to participate in surveillance testing at the Student Health Center</w:t>
      </w:r>
      <w:r w:rsidR="00715980" w:rsidRPr="000D56F2">
        <w:rPr>
          <w:rFonts w:eastAsia="Times New Roman" w:cs="Times New Roman"/>
          <w:sz w:val="22"/>
          <w:szCs w:val="22"/>
        </w:rPr>
        <w:t xml:space="preserve"> throughout the Spring 2021 Semester</w:t>
      </w:r>
      <w:r w:rsidRPr="000D56F2">
        <w:rPr>
          <w:rFonts w:eastAsia="Times New Roman" w:cs="Times New Roman"/>
          <w:sz w:val="22"/>
          <w:szCs w:val="22"/>
        </w:rPr>
        <w:t>.</w:t>
      </w:r>
      <w:r w:rsidR="00745DCB" w:rsidRPr="000D56F2">
        <w:rPr>
          <w:rFonts w:eastAsia="Times New Roman" w:cs="Times New Roman"/>
          <w:sz w:val="22"/>
          <w:szCs w:val="22"/>
        </w:rPr>
        <w:t xml:space="preserve"> Exceptions include</w:t>
      </w:r>
      <w:bookmarkStart w:id="0" w:name="_GoBack"/>
      <w:bookmarkEnd w:id="0"/>
      <w:r w:rsidR="00745DCB" w:rsidRPr="000D56F2">
        <w:rPr>
          <w:rFonts w:eastAsia="Times New Roman" w:cs="Times New Roman"/>
          <w:sz w:val="22"/>
          <w:szCs w:val="22"/>
        </w:rPr>
        <w:t xml:space="preserve"> </w:t>
      </w:r>
    </w:p>
    <w:p w14:paraId="020D657F" w14:textId="77777777" w:rsidR="00485503" w:rsidRPr="000D56F2" w:rsidRDefault="00745DCB"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who are enrolled in totally online programs, </w:t>
      </w:r>
    </w:p>
    <w:p w14:paraId="087F5DD3" w14:textId="6EE2B2BA" w:rsidR="00485503" w:rsidRPr="000D56F2" w:rsidRDefault="00485503"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and employees with </w:t>
      </w:r>
      <w:r w:rsidR="00550098" w:rsidRPr="000D56F2">
        <w:rPr>
          <w:rFonts w:eastAsia="Times New Roman" w:cs="Times New Roman"/>
          <w:sz w:val="22"/>
          <w:szCs w:val="22"/>
        </w:rPr>
        <w:t xml:space="preserve">University-approved </w:t>
      </w:r>
      <w:r w:rsidRPr="000D56F2">
        <w:rPr>
          <w:rFonts w:eastAsia="Times New Roman" w:cs="Times New Roman"/>
          <w:sz w:val="22"/>
          <w:szCs w:val="22"/>
        </w:rPr>
        <w:t xml:space="preserve">accommodations who are learning/working remotely from home, and </w:t>
      </w:r>
    </w:p>
    <w:p w14:paraId="0F2D87A6" w14:textId="1546A3AD" w:rsidR="006F66BE" w:rsidRPr="000D56F2" w:rsidRDefault="00485503"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and employees who </w:t>
      </w:r>
      <w:r w:rsidR="00745DCB" w:rsidRPr="000D56F2">
        <w:rPr>
          <w:rFonts w:eastAsia="Times New Roman" w:cs="Times New Roman"/>
          <w:sz w:val="22"/>
          <w:szCs w:val="22"/>
        </w:rPr>
        <w:t>have tested positive for COVID-19 within the past 90 days</w:t>
      </w:r>
      <w:r w:rsidR="00550098" w:rsidRPr="000D56F2">
        <w:rPr>
          <w:rFonts w:eastAsia="Times New Roman" w:cs="Times New Roman"/>
          <w:sz w:val="22"/>
          <w:szCs w:val="22"/>
        </w:rPr>
        <w:t>.</w:t>
      </w:r>
    </w:p>
    <w:p w14:paraId="2EAFADFD" w14:textId="387F8133" w:rsidR="0057074E" w:rsidRPr="000D56F2" w:rsidRDefault="0057074E" w:rsidP="0057074E">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If a student or </w:t>
      </w:r>
      <w:r w:rsidR="00745DCB" w:rsidRPr="000D56F2">
        <w:rPr>
          <w:rFonts w:eastAsia="Times New Roman" w:cs="Times New Roman"/>
          <w:sz w:val="22"/>
          <w:szCs w:val="22"/>
        </w:rPr>
        <w:t>employee</w:t>
      </w:r>
      <w:r w:rsidRPr="000D56F2">
        <w:rPr>
          <w:rFonts w:eastAsia="Times New Roman" w:cs="Times New Roman"/>
          <w:sz w:val="22"/>
          <w:szCs w:val="22"/>
        </w:rPr>
        <w:t xml:space="preserve"> is </w:t>
      </w:r>
      <w:hyperlink r:id="rId10" w:history="1">
        <w:r w:rsidRPr="00A20C7B">
          <w:rPr>
            <w:rStyle w:val="Hyperlink"/>
            <w:rFonts w:eastAsia="Times New Roman" w:cs="Times New Roman"/>
            <w:color w:val="auto"/>
            <w:sz w:val="22"/>
            <w:szCs w:val="22"/>
          </w:rPr>
          <w:t>symptomatic of COVID-19</w:t>
        </w:r>
      </w:hyperlink>
      <w:r w:rsidRPr="00A20C7B">
        <w:rPr>
          <w:rFonts w:eastAsia="Times New Roman" w:cs="Times New Roman"/>
          <w:sz w:val="22"/>
          <w:szCs w:val="22"/>
        </w:rPr>
        <w:t xml:space="preserve">, </w:t>
      </w:r>
      <w:r w:rsidR="00F97649" w:rsidRPr="00A20C7B">
        <w:rPr>
          <w:rFonts w:eastAsia="Times New Roman" w:cs="Times New Roman"/>
          <w:sz w:val="22"/>
          <w:szCs w:val="22"/>
        </w:rPr>
        <w:t xml:space="preserve">the symptomatic person </w:t>
      </w:r>
      <w:r w:rsidR="00F97649" w:rsidRPr="00A20C7B">
        <w:rPr>
          <w:rFonts w:eastAsia="Times New Roman" w:cs="Times New Roman"/>
          <w:b/>
          <w:sz w:val="22"/>
          <w:szCs w:val="22"/>
          <w:u w:val="single"/>
        </w:rPr>
        <w:t>cannot</w:t>
      </w:r>
      <w:r w:rsidRPr="00A20C7B">
        <w:rPr>
          <w:rFonts w:eastAsia="Times New Roman" w:cs="Times New Roman"/>
          <w:b/>
          <w:sz w:val="22"/>
          <w:szCs w:val="22"/>
          <w:u w:val="single"/>
        </w:rPr>
        <w:t xml:space="preserve"> attend</w:t>
      </w:r>
      <w:r w:rsidRPr="00A20C7B">
        <w:rPr>
          <w:rFonts w:eastAsia="Times New Roman" w:cs="Times New Roman"/>
          <w:sz w:val="22"/>
          <w:szCs w:val="22"/>
        </w:rPr>
        <w:t xml:space="preserve"> in-person class, labs, orientations, clinical/field experiences, other </w:t>
      </w:r>
      <w:r w:rsidR="006204C9" w:rsidRPr="00A20C7B">
        <w:rPr>
          <w:rFonts w:eastAsia="Times New Roman" w:cs="Times New Roman"/>
          <w:sz w:val="22"/>
          <w:szCs w:val="22"/>
        </w:rPr>
        <w:t>on-campus</w:t>
      </w:r>
      <w:r w:rsidRPr="00A20C7B">
        <w:rPr>
          <w:rFonts w:eastAsia="Times New Roman" w:cs="Times New Roman"/>
          <w:sz w:val="22"/>
          <w:szCs w:val="22"/>
        </w:rPr>
        <w:t xml:space="preserve"> activities</w:t>
      </w:r>
      <w:r w:rsidR="00A20C7B">
        <w:rPr>
          <w:rFonts w:eastAsia="Times New Roman" w:cs="Times New Roman"/>
          <w:sz w:val="22"/>
          <w:szCs w:val="22"/>
        </w:rPr>
        <w:t>, or work on campus.</w:t>
      </w:r>
      <w:r w:rsidRPr="00A20C7B">
        <w:rPr>
          <w:rFonts w:eastAsia="Times New Roman" w:cs="Times New Roman"/>
          <w:sz w:val="22"/>
          <w:szCs w:val="22"/>
        </w:rPr>
        <w:t xml:space="preserve"> </w:t>
      </w:r>
      <w:r w:rsidR="00F97649" w:rsidRPr="00A20C7B">
        <w:rPr>
          <w:rFonts w:eastAsia="Times New Roman" w:cs="Times New Roman"/>
          <w:sz w:val="22"/>
          <w:szCs w:val="22"/>
        </w:rPr>
        <w:t>The symptomatic person</w:t>
      </w:r>
      <w:r w:rsidRPr="00A20C7B">
        <w:rPr>
          <w:rFonts w:eastAsia="Times New Roman" w:cs="Times New Roman"/>
          <w:sz w:val="22"/>
          <w:szCs w:val="22"/>
        </w:rPr>
        <w:t xml:space="preserve"> should</w:t>
      </w:r>
      <w:r w:rsidRPr="000D56F2">
        <w:rPr>
          <w:rFonts w:eastAsia="Times New Roman" w:cs="Times New Roman"/>
          <w:sz w:val="22"/>
          <w:szCs w:val="22"/>
        </w:rPr>
        <w:t xml:space="preserve"> immediately contact Student Health by calling the 24/7 COVID Hotline at </w:t>
      </w:r>
      <w:r w:rsidRPr="000D56F2">
        <w:rPr>
          <w:rFonts w:eastAsia="Times New Roman" w:cs="Times New Roman"/>
          <w:b/>
          <w:sz w:val="22"/>
          <w:szCs w:val="22"/>
        </w:rPr>
        <w:t>(478) 301-7425</w:t>
      </w:r>
      <w:r w:rsidRPr="000D56F2">
        <w:rPr>
          <w:rFonts w:eastAsia="Times New Roman" w:cs="Times New Roman"/>
          <w:sz w:val="22"/>
          <w:szCs w:val="22"/>
        </w:rPr>
        <w:t xml:space="preserve"> for a testing appointment. In th</w:t>
      </w:r>
      <w:r w:rsidR="000C4570" w:rsidRPr="000D56F2">
        <w:rPr>
          <w:rFonts w:eastAsia="Times New Roman" w:cs="Times New Roman"/>
          <w:sz w:val="22"/>
          <w:szCs w:val="22"/>
        </w:rPr>
        <w:t xml:space="preserve">e </w:t>
      </w:r>
      <w:r w:rsidRPr="000D56F2">
        <w:rPr>
          <w:rFonts w:eastAsia="Times New Roman" w:cs="Times New Roman"/>
          <w:sz w:val="22"/>
          <w:szCs w:val="22"/>
        </w:rPr>
        <w:t>case</w:t>
      </w:r>
      <w:r w:rsidR="000C4570" w:rsidRPr="000D56F2">
        <w:rPr>
          <w:rFonts w:eastAsia="Times New Roman" w:cs="Times New Roman"/>
          <w:sz w:val="22"/>
          <w:szCs w:val="22"/>
        </w:rPr>
        <w:t xml:space="preserve"> of a </w:t>
      </w:r>
      <w:r w:rsidR="00715980" w:rsidRPr="000D56F2">
        <w:rPr>
          <w:rFonts w:eastAsia="Times New Roman" w:cs="Times New Roman"/>
          <w:sz w:val="22"/>
          <w:szCs w:val="22"/>
        </w:rPr>
        <w:t>symptomatic</w:t>
      </w:r>
      <w:r w:rsidR="000C4570" w:rsidRPr="000D56F2">
        <w:rPr>
          <w:rFonts w:eastAsia="Times New Roman" w:cs="Times New Roman"/>
          <w:sz w:val="22"/>
          <w:szCs w:val="22"/>
        </w:rPr>
        <w:t xml:space="preserve"> student</w:t>
      </w:r>
      <w:r w:rsidRPr="000D56F2">
        <w:rPr>
          <w:rFonts w:eastAsia="Times New Roman" w:cs="Times New Roman"/>
          <w:sz w:val="22"/>
          <w:szCs w:val="22"/>
        </w:rPr>
        <w:t xml:space="preserve">, the faculty </w:t>
      </w:r>
      <w:r w:rsidR="000C4570" w:rsidRPr="000D56F2">
        <w:rPr>
          <w:rFonts w:eastAsia="Times New Roman" w:cs="Times New Roman"/>
          <w:sz w:val="22"/>
          <w:szCs w:val="22"/>
        </w:rPr>
        <w:t>member is</w:t>
      </w:r>
      <w:r w:rsidRPr="000D56F2">
        <w:rPr>
          <w:rFonts w:eastAsia="Times New Roman" w:cs="Times New Roman"/>
          <w:sz w:val="22"/>
          <w:szCs w:val="22"/>
        </w:rPr>
        <w:t xml:space="preserve"> notified that the student is symptomatic and isolating while awaiting test results; the faculty </w:t>
      </w:r>
      <w:r w:rsidR="000C4570" w:rsidRPr="000D56F2">
        <w:rPr>
          <w:rFonts w:eastAsia="Times New Roman" w:cs="Times New Roman"/>
          <w:sz w:val="22"/>
          <w:szCs w:val="22"/>
        </w:rPr>
        <w:t>is</w:t>
      </w:r>
      <w:r w:rsidRPr="000D56F2">
        <w:rPr>
          <w:rFonts w:eastAsia="Times New Roman" w:cs="Times New Roman"/>
          <w:sz w:val="22"/>
          <w:szCs w:val="22"/>
        </w:rPr>
        <w:t xml:space="preserve"> required to provide academic accommodations during this brief isolation period. The student and faculty </w:t>
      </w:r>
      <w:r w:rsidR="000C4570" w:rsidRPr="000D56F2">
        <w:rPr>
          <w:rFonts w:eastAsia="Times New Roman" w:cs="Times New Roman"/>
          <w:sz w:val="22"/>
          <w:szCs w:val="22"/>
        </w:rPr>
        <w:t>are</w:t>
      </w:r>
      <w:r w:rsidRPr="000D56F2">
        <w:rPr>
          <w:rFonts w:eastAsia="Times New Roman" w:cs="Times New Roman"/>
          <w:sz w:val="22"/>
          <w:szCs w:val="22"/>
        </w:rPr>
        <w:t xml:space="preserve"> notified of the student’s test result.</w:t>
      </w:r>
    </w:p>
    <w:p w14:paraId="0DDDE870" w14:textId="158E0B4D" w:rsidR="004D5794" w:rsidRPr="00A80786" w:rsidRDefault="00C43132" w:rsidP="004D5794">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If </w:t>
      </w:r>
      <w:r w:rsidR="000C4570" w:rsidRPr="000D56F2">
        <w:rPr>
          <w:rFonts w:eastAsia="Times New Roman" w:cs="Times New Roman"/>
          <w:sz w:val="22"/>
          <w:szCs w:val="22"/>
        </w:rPr>
        <w:t xml:space="preserve">a student or </w:t>
      </w:r>
      <w:r w:rsidR="00745DCB" w:rsidRPr="000D56F2">
        <w:rPr>
          <w:rFonts w:eastAsia="Times New Roman" w:cs="Times New Roman"/>
          <w:sz w:val="22"/>
          <w:szCs w:val="22"/>
        </w:rPr>
        <w:t>employee</w:t>
      </w:r>
      <w:r w:rsidR="000C4570" w:rsidRPr="000D56F2">
        <w:rPr>
          <w:rFonts w:eastAsia="Times New Roman" w:cs="Times New Roman"/>
          <w:sz w:val="22"/>
          <w:szCs w:val="22"/>
        </w:rPr>
        <w:t xml:space="preserve"> tests at the Student Health Center and is </w:t>
      </w:r>
      <w:r w:rsidR="000C4570" w:rsidRPr="000D56F2">
        <w:rPr>
          <w:rFonts w:eastAsia="Times New Roman" w:cs="Times New Roman"/>
          <w:b/>
          <w:sz w:val="22"/>
          <w:szCs w:val="22"/>
        </w:rPr>
        <w:t>positive</w:t>
      </w:r>
      <w:r w:rsidR="000C4570" w:rsidRPr="000D56F2">
        <w:rPr>
          <w:rFonts w:eastAsia="Times New Roman" w:cs="Times New Roman"/>
          <w:sz w:val="22"/>
          <w:szCs w:val="22"/>
        </w:rPr>
        <w:t xml:space="preserve">, a Student Health staff member </w:t>
      </w:r>
      <w:r w:rsidR="004C211F" w:rsidRPr="000D56F2">
        <w:rPr>
          <w:rFonts w:eastAsia="Times New Roman" w:cs="Times New Roman"/>
          <w:sz w:val="22"/>
          <w:szCs w:val="22"/>
        </w:rPr>
        <w:t xml:space="preserve">will call </w:t>
      </w:r>
      <w:r w:rsidR="000C4570" w:rsidRPr="000D56F2">
        <w:rPr>
          <w:rFonts w:eastAsia="Times New Roman" w:cs="Times New Roman"/>
          <w:sz w:val="22"/>
          <w:szCs w:val="22"/>
        </w:rPr>
        <w:t xml:space="preserve">the </w:t>
      </w:r>
      <w:r w:rsidR="00715980" w:rsidRPr="000D56F2">
        <w:rPr>
          <w:rFonts w:eastAsia="Times New Roman" w:cs="Times New Roman"/>
          <w:sz w:val="22"/>
          <w:szCs w:val="22"/>
        </w:rPr>
        <w:t>COVID-positive person</w:t>
      </w:r>
      <w:r w:rsidR="004C211F" w:rsidRPr="000D56F2">
        <w:rPr>
          <w:rFonts w:eastAsia="Times New Roman" w:cs="Times New Roman"/>
          <w:sz w:val="22"/>
          <w:szCs w:val="22"/>
        </w:rPr>
        <w:t xml:space="preserve"> from a Mercer phone number</w:t>
      </w:r>
      <w:r w:rsidR="0057074E" w:rsidRPr="000D56F2">
        <w:rPr>
          <w:rFonts w:eastAsia="Times New Roman" w:cs="Times New Roman"/>
          <w:sz w:val="22"/>
          <w:szCs w:val="22"/>
        </w:rPr>
        <w:t xml:space="preserve"> with </w:t>
      </w:r>
      <w:r w:rsidR="000C4570" w:rsidRPr="000D56F2">
        <w:rPr>
          <w:rFonts w:eastAsia="Times New Roman" w:cs="Times New Roman"/>
          <w:sz w:val="22"/>
          <w:szCs w:val="22"/>
        </w:rPr>
        <w:t>the</w:t>
      </w:r>
      <w:r w:rsidR="0057074E" w:rsidRPr="000D56F2">
        <w:rPr>
          <w:rFonts w:eastAsia="Times New Roman" w:cs="Times New Roman"/>
          <w:sz w:val="22"/>
          <w:szCs w:val="22"/>
        </w:rPr>
        <w:t xml:space="preserve"> positive results</w:t>
      </w:r>
      <w:r w:rsidR="004C211F" w:rsidRPr="000D56F2">
        <w:rPr>
          <w:rFonts w:eastAsia="Times New Roman" w:cs="Times New Roman"/>
          <w:sz w:val="22"/>
          <w:szCs w:val="22"/>
        </w:rPr>
        <w:t xml:space="preserve">. </w:t>
      </w:r>
      <w:r w:rsidR="000C4570" w:rsidRPr="000D56F2">
        <w:rPr>
          <w:rFonts w:eastAsia="Times New Roman" w:cs="Times New Roman"/>
          <w:sz w:val="22"/>
          <w:szCs w:val="22"/>
        </w:rPr>
        <w:t>With negative results</w:t>
      </w:r>
      <w:r w:rsidR="004C211F" w:rsidRPr="000D56F2">
        <w:rPr>
          <w:rFonts w:eastAsia="Times New Roman" w:cs="Times New Roman"/>
          <w:sz w:val="22"/>
          <w:szCs w:val="22"/>
        </w:rPr>
        <w:t xml:space="preserve">, </w:t>
      </w:r>
      <w:r w:rsidR="000C4570" w:rsidRPr="000D56F2">
        <w:rPr>
          <w:rFonts w:eastAsia="Times New Roman" w:cs="Times New Roman"/>
          <w:sz w:val="22"/>
          <w:szCs w:val="22"/>
        </w:rPr>
        <w:t xml:space="preserve">the </w:t>
      </w:r>
      <w:r w:rsidR="000C4570" w:rsidRPr="00A80786">
        <w:rPr>
          <w:rFonts w:eastAsia="Times New Roman" w:cs="Times New Roman"/>
          <w:sz w:val="22"/>
          <w:szCs w:val="22"/>
        </w:rPr>
        <w:t>person</w:t>
      </w:r>
      <w:r w:rsidR="004C211F" w:rsidRPr="00A80786">
        <w:rPr>
          <w:rFonts w:eastAsia="Times New Roman" w:cs="Times New Roman"/>
          <w:sz w:val="22"/>
          <w:szCs w:val="22"/>
        </w:rPr>
        <w:t xml:space="preserve"> will receive an email to </w:t>
      </w:r>
      <w:r w:rsidR="000C4570" w:rsidRPr="00A80786">
        <w:rPr>
          <w:rFonts w:eastAsia="Times New Roman" w:cs="Times New Roman"/>
          <w:sz w:val="22"/>
          <w:szCs w:val="22"/>
        </w:rPr>
        <w:t xml:space="preserve">the </w:t>
      </w:r>
      <w:r w:rsidR="004C211F" w:rsidRPr="00A80786">
        <w:rPr>
          <w:rFonts w:eastAsia="Times New Roman" w:cs="Times New Roman"/>
          <w:sz w:val="22"/>
          <w:szCs w:val="22"/>
        </w:rPr>
        <w:t>Mercer email account.</w:t>
      </w:r>
    </w:p>
    <w:p w14:paraId="16CA8661" w14:textId="11292B7F" w:rsidR="00835679" w:rsidRPr="00A80786" w:rsidRDefault="004D5794" w:rsidP="00912C63">
      <w:pPr>
        <w:numPr>
          <w:ilvl w:val="0"/>
          <w:numId w:val="5"/>
        </w:numPr>
        <w:spacing w:before="100" w:beforeAutospacing="1" w:after="160" w:line="220" w:lineRule="atLeast"/>
        <w:rPr>
          <w:rFonts w:eastAsia="Times New Roman" w:cs="Times New Roman"/>
          <w:sz w:val="22"/>
          <w:szCs w:val="22"/>
        </w:rPr>
      </w:pPr>
      <w:r w:rsidRPr="00A80786">
        <w:rPr>
          <w:rFonts w:eastAsia="Times New Roman" w:cs="Times New Roman"/>
          <w:sz w:val="22"/>
          <w:szCs w:val="22"/>
        </w:rPr>
        <w:t xml:space="preserve">All students and employees must provide off-campus, </w:t>
      </w:r>
      <w:r w:rsidRPr="00A80786">
        <w:rPr>
          <w:rFonts w:eastAsia="Times New Roman" w:cs="Times New Roman"/>
          <w:b/>
          <w:sz w:val="22"/>
          <w:szCs w:val="22"/>
        </w:rPr>
        <w:t>positive</w:t>
      </w:r>
      <w:r w:rsidRPr="00A80786">
        <w:rPr>
          <w:rFonts w:eastAsia="Times New Roman" w:cs="Times New Roman"/>
          <w:sz w:val="22"/>
          <w:szCs w:val="22"/>
        </w:rPr>
        <w:t xml:space="preserve"> COVID-19 results to Student Health at </w:t>
      </w:r>
      <w:hyperlink r:id="rId11" w:history="1">
        <w:r w:rsidRPr="00A80786">
          <w:rPr>
            <w:rStyle w:val="Hyperlink"/>
            <w:rFonts w:eastAsia="Times New Roman" w:cs="Times New Roman"/>
            <w:color w:val="4472C4" w:themeColor="accent1"/>
            <w:sz w:val="22"/>
            <w:szCs w:val="22"/>
          </w:rPr>
          <w:t>mytestreport@mercer.edu</w:t>
        </w:r>
      </w:hyperlink>
      <w:r w:rsidRPr="00A80786">
        <w:rPr>
          <w:rFonts w:eastAsia="Times New Roman" w:cs="Times New Roman"/>
          <w:sz w:val="22"/>
          <w:szCs w:val="22"/>
        </w:rPr>
        <w:t xml:space="preserve">. </w:t>
      </w:r>
      <w:r w:rsidRPr="00A80786">
        <w:rPr>
          <w:color w:val="000000"/>
          <w:sz w:val="22"/>
          <w:szCs w:val="22"/>
        </w:rPr>
        <w:t>In the subject line of the email, type “Macon Test” (for Macon, Savannah, and Columbus student</w:t>
      </w:r>
      <w:r w:rsidRPr="00A80786">
        <w:rPr>
          <w:color w:val="000000"/>
          <w:sz w:val="22"/>
          <w:szCs w:val="22"/>
        </w:rPr>
        <w:t>s</w:t>
      </w:r>
      <w:r w:rsidRPr="00A80786">
        <w:rPr>
          <w:color w:val="000000"/>
          <w:sz w:val="22"/>
          <w:szCs w:val="22"/>
        </w:rPr>
        <w:t xml:space="preserve">) or type “Atlanta Test” (for Atlanta, Henry, and Douglas students). </w:t>
      </w:r>
      <w:r w:rsidRPr="00A80786">
        <w:rPr>
          <w:color w:val="000000"/>
          <w:sz w:val="22"/>
          <w:szCs w:val="22"/>
        </w:rPr>
        <w:t>Employees should type “Employee Test” in the subject line</w:t>
      </w:r>
      <w:r w:rsidR="00835679" w:rsidRPr="00A80786">
        <w:rPr>
          <w:color w:val="000000"/>
          <w:sz w:val="22"/>
          <w:szCs w:val="22"/>
        </w:rPr>
        <w:t xml:space="preserve"> of the email</w:t>
      </w:r>
      <w:r w:rsidRPr="00A80786">
        <w:rPr>
          <w:color w:val="000000"/>
          <w:sz w:val="22"/>
          <w:szCs w:val="22"/>
        </w:rPr>
        <w:t xml:space="preserve">. </w:t>
      </w:r>
      <w:r w:rsidRPr="00A80786">
        <w:rPr>
          <w:color w:val="000000"/>
          <w:sz w:val="22"/>
          <w:szCs w:val="22"/>
        </w:rPr>
        <w:t>Be sure to include your full legal name and your MUID in the body of the email</w:t>
      </w:r>
      <w:r w:rsidRPr="00A80786">
        <w:rPr>
          <w:color w:val="000000"/>
          <w:sz w:val="22"/>
          <w:szCs w:val="22"/>
        </w:rPr>
        <w:t>.</w:t>
      </w:r>
      <w:r w:rsidR="00E17653" w:rsidRPr="00A80786">
        <w:rPr>
          <w:color w:val="000000"/>
          <w:sz w:val="22"/>
          <w:szCs w:val="22"/>
        </w:rPr>
        <w:t xml:space="preserve"> </w:t>
      </w:r>
    </w:p>
    <w:p w14:paraId="6F5307E1" w14:textId="3F4D628D" w:rsidR="009D21A5" w:rsidRPr="000D56F2" w:rsidRDefault="00E17653" w:rsidP="00835679">
      <w:pPr>
        <w:spacing w:before="100" w:beforeAutospacing="1" w:after="160" w:line="220" w:lineRule="atLeast"/>
        <w:ind w:left="720"/>
        <w:rPr>
          <w:rFonts w:eastAsia="Times New Roman" w:cs="Times New Roman"/>
          <w:sz w:val="22"/>
          <w:szCs w:val="22"/>
        </w:rPr>
      </w:pPr>
      <w:r w:rsidRPr="000D56F2">
        <w:rPr>
          <w:rFonts w:eastAsia="Times New Roman" w:cs="Times New Roman"/>
          <w:sz w:val="22"/>
          <w:szCs w:val="22"/>
        </w:rPr>
        <w:t xml:space="preserve">Students </w:t>
      </w:r>
      <w:r w:rsidRPr="000D56F2">
        <w:rPr>
          <w:rFonts w:eastAsia="Times New Roman" w:cs="Times New Roman"/>
          <w:sz w:val="22"/>
          <w:szCs w:val="22"/>
          <w:u w:val="single"/>
        </w:rPr>
        <w:t>do not submit COVID-19 results</w:t>
      </w:r>
      <w:r w:rsidRPr="000D56F2">
        <w:rPr>
          <w:rFonts w:eastAsia="Times New Roman" w:cs="Times New Roman"/>
          <w:sz w:val="22"/>
          <w:szCs w:val="22"/>
        </w:rPr>
        <w:t xml:space="preserve"> directly to faculty, the Dean’s Office, or Student Affairs for </w:t>
      </w:r>
      <w:r w:rsidRPr="000D56F2">
        <w:rPr>
          <w:rFonts w:eastAsia="Times New Roman" w:cs="Times New Roman"/>
          <w:sz w:val="22"/>
          <w:szCs w:val="22"/>
          <w:u w:val="single"/>
        </w:rPr>
        <w:t>COVID-related</w:t>
      </w:r>
      <w:r w:rsidRPr="000D56F2">
        <w:rPr>
          <w:rFonts w:eastAsia="Times New Roman" w:cs="Times New Roman"/>
          <w:sz w:val="22"/>
          <w:szCs w:val="22"/>
        </w:rPr>
        <w:t>, excused absences. All COVID-related absences must be processed through Student Health and the Office of the Provost. Faculty are notified of COVID-related student absences</w:t>
      </w:r>
      <w:r w:rsidRPr="000D56F2">
        <w:rPr>
          <w:rFonts w:eastAsia="Times New Roman" w:cs="Times New Roman"/>
          <w:sz w:val="22"/>
          <w:szCs w:val="22"/>
        </w:rPr>
        <w:t>.</w:t>
      </w:r>
    </w:p>
    <w:p w14:paraId="12EE76DA" w14:textId="71EDEBB5" w:rsidR="001861F2" w:rsidRPr="000D56F2" w:rsidRDefault="009025A5" w:rsidP="003A4181">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Faculty are required to provide academic accommodations to students</w:t>
      </w:r>
      <w:r w:rsidR="001861F2" w:rsidRPr="000D56F2">
        <w:rPr>
          <w:rFonts w:eastAsia="Times New Roman" w:cs="Times New Roman"/>
          <w:sz w:val="22"/>
          <w:szCs w:val="22"/>
        </w:rPr>
        <w:t xml:space="preserve"> who are in isolation after either testing positive at the Student Health Center</w:t>
      </w:r>
      <w:r w:rsidRPr="000D56F2">
        <w:rPr>
          <w:rFonts w:eastAsia="Times New Roman" w:cs="Times New Roman"/>
          <w:sz w:val="22"/>
          <w:szCs w:val="22"/>
        </w:rPr>
        <w:t xml:space="preserve"> </w:t>
      </w:r>
      <w:r w:rsidR="001861F2" w:rsidRPr="000D56F2">
        <w:rPr>
          <w:rFonts w:eastAsia="Times New Roman" w:cs="Times New Roman"/>
          <w:sz w:val="22"/>
          <w:szCs w:val="22"/>
        </w:rPr>
        <w:t xml:space="preserve">or submitting </w:t>
      </w:r>
      <w:r w:rsidR="00A81F58" w:rsidRPr="000D56F2">
        <w:rPr>
          <w:rFonts w:eastAsia="Times New Roman" w:cs="Times New Roman"/>
          <w:sz w:val="22"/>
          <w:szCs w:val="22"/>
        </w:rPr>
        <w:t xml:space="preserve">off-campus, </w:t>
      </w:r>
      <w:r w:rsidR="001861F2" w:rsidRPr="000D56F2">
        <w:rPr>
          <w:rFonts w:eastAsia="Times New Roman" w:cs="Times New Roman"/>
          <w:sz w:val="22"/>
          <w:szCs w:val="22"/>
        </w:rPr>
        <w:t>positive test results to Student Health</w:t>
      </w:r>
      <w:r w:rsidR="007C17D7" w:rsidRPr="000D56F2">
        <w:rPr>
          <w:rFonts w:eastAsia="Times New Roman" w:cs="Times New Roman"/>
          <w:sz w:val="22"/>
          <w:szCs w:val="22"/>
        </w:rPr>
        <w:t xml:space="preserve"> </w:t>
      </w:r>
      <w:r w:rsidR="001861F2" w:rsidRPr="000D56F2">
        <w:rPr>
          <w:rFonts w:eastAsia="Times New Roman" w:cs="Times New Roman"/>
          <w:sz w:val="22"/>
          <w:szCs w:val="22"/>
        </w:rPr>
        <w:t xml:space="preserve">at </w:t>
      </w:r>
      <w:hyperlink r:id="rId12" w:history="1">
        <w:r w:rsidR="001861F2" w:rsidRPr="000D56F2">
          <w:rPr>
            <w:rStyle w:val="Hyperlink"/>
            <w:rFonts w:eastAsia="Times New Roman" w:cs="Times New Roman"/>
            <w:color w:val="4472C4" w:themeColor="accent1"/>
            <w:sz w:val="22"/>
            <w:szCs w:val="22"/>
          </w:rPr>
          <w:t>mytestreport@mercer.edu</w:t>
        </w:r>
      </w:hyperlink>
      <w:r w:rsidR="001861F2" w:rsidRPr="000D56F2">
        <w:rPr>
          <w:rFonts w:eastAsia="Times New Roman" w:cs="Times New Roman"/>
          <w:sz w:val="22"/>
          <w:szCs w:val="22"/>
        </w:rPr>
        <w:t>.</w:t>
      </w:r>
      <w:r w:rsidR="000C4570" w:rsidRPr="000D56F2">
        <w:rPr>
          <w:rFonts w:eastAsia="Times New Roman" w:cs="Times New Roman"/>
          <w:sz w:val="22"/>
          <w:szCs w:val="22"/>
        </w:rPr>
        <w:t xml:space="preserve"> Also, if a symptomatic student has been tested and is awaiting results, the student must isolate and be provided academic accommodations during this brief isolation period.</w:t>
      </w:r>
    </w:p>
    <w:p w14:paraId="0AEFFE71" w14:textId="4EAAD1EA" w:rsidR="00E17248" w:rsidRPr="000D56F2" w:rsidRDefault="00E17248" w:rsidP="003A4181">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6204C9" w:rsidRPr="000D56F2">
        <w:rPr>
          <w:rFonts w:eastAsia="Times New Roman" w:cs="Times New Roman"/>
          <w:sz w:val="22"/>
          <w:szCs w:val="22"/>
        </w:rPr>
        <w:t xml:space="preserve">and employees </w:t>
      </w:r>
      <w:r w:rsidRPr="000D56F2">
        <w:rPr>
          <w:rFonts w:eastAsia="Times New Roman" w:cs="Times New Roman"/>
          <w:sz w:val="22"/>
          <w:szCs w:val="22"/>
        </w:rPr>
        <w:t>must be cleared from isolation by Student Health before they can return to campus.</w:t>
      </w:r>
    </w:p>
    <w:p w14:paraId="1E1994FB" w14:textId="77777777" w:rsidR="00E21B2D" w:rsidRDefault="00E21B2D" w:rsidP="00C8315E">
      <w:pPr>
        <w:rPr>
          <w:rFonts w:eastAsia="Times New Roman" w:cs="Calibri"/>
          <w:sz w:val="22"/>
          <w:szCs w:val="22"/>
        </w:rPr>
      </w:pPr>
    </w:p>
    <w:p w14:paraId="1DD079A4" w14:textId="3414D419" w:rsidR="00C8315E" w:rsidRPr="000D56F2" w:rsidRDefault="00C8315E" w:rsidP="00C8315E">
      <w:pPr>
        <w:rPr>
          <w:rFonts w:eastAsia="Times New Roman" w:cs="Calibri"/>
          <w:sz w:val="22"/>
          <w:szCs w:val="22"/>
        </w:rPr>
      </w:pPr>
      <w:r w:rsidRPr="000D56F2">
        <w:rPr>
          <w:rFonts w:eastAsia="Times New Roman" w:cs="Calibri"/>
          <w:sz w:val="22"/>
          <w:szCs w:val="22"/>
        </w:rPr>
        <w:t xml:space="preserve">The University </w:t>
      </w:r>
      <w:r w:rsidR="00A5251E" w:rsidRPr="000D56F2">
        <w:rPr>
          <w:rFonts w:eastAsia="Times New Roman" w:cs="Calibri"/>
          <w:sz w:val="22"/>
          <w:szCs w:val="22"/>
        </w:rPr>
        <w:t xml:space="preserve">COVID-19 </w:t>
      </w:r>
      <w:r w:rsidRPr="000D56F2">
        <w:rPr>
          <w:rFonts w:eastAsia="Times New Roman" w:cs="Calibri"/>
          <w:sz w:val="22"/>
          <w:szCs w:val="22"/>
        </w:rPr>
        <w:t xml:space="preserve">protocols and other important COVID-19 information </w:t>
      </w:r>
      <w:r w:rsidR="0057074E" w:rsidRPr="000D56F2">
        <w:rPr>
          <w:rFonts w:eastAsia="Times New Roman" w:cs="Calibri"/>
          <w:sz w:val="22"/>
          <w:szCs w:val="22"/>
        </w:rPr>
        <w:t xml:space="preserve">can </w:t>
      </w:r>
      <w:r w:rsidRPr="000D56F2">
        <w:rPr>
          <w:rFonts w:eastAsia="Times New Roman" w:cs="Calibri"/>
          <w:sz w:val="22"/>
          <w:szCs w:val="22"/>
        </w:rPr>
        <w:t xml:space="preserve">be accessed on the University coronavirus webpage, </w:t>
      </w:r>
      <w:hyperlink r:id="rId13" w:history="1">
        <w:r w:rsidRPr="000D56F2">
          <w:rPr>
            <w:rStyle w:val="Hyperlink"/>
            <w:rFonts w:eastAsia="Times New Roman" w:cs="Calibri"/>
            <w:color w:val="4472C4" w:themeColor="accent1"/>
            <w:sz w:val="22"/>
            <w:szCs w:val="22"/>
          </w:rPr>
          <w:t>https://www.mercer.edu/coronavirus/</w:t>
        </w:r>
      </w:hyperlink>
      <w:r w:rsidRPr="000D56F2">
        <w:rPr>
          <w:rFonts w:eastAsia="Times New Roman" w:cs="Calibri"/>
          <w:sz w:val="22"/>
          <w:szCs w:val="22"/>
        </w:rPr>
        <w:t>.</w:t>
      </w:r>
      <w:r w:rsidR="0057074E" w:rsidRPr="000D56F2">
        <w:rPr>
          <w:rFonts w:eastAsia="Times New Roman" w:cs="Calibri"/>
          <w:sz w:val="22"/>
          <w:szCs w:val="22"/>
        </w:rPr>
        <w:t xml:space="preserve"> </w:t>
      </w:r>
      <w:r w:rsidR="007C17D7" w:rsidRPr="000D56F2">
        <w:rPr>
          <w:rFonts w:eastAsia="Times New Roman" w:cs="Calibri"/>
          <w:sz w:val="22"/>
          <w:szCs w:val="22"/>
        </w:rPr>
        <w:t>Information is updated as needed.</w:t>
      </w:r>
    </w:p>
    <w:p w14:paraId="4A905317" w14:textId="0CD3D83C" w:rsidR="00C8315E" w:rsidRPr="000D56F2" w:rsidRDefault="00C8315E">
      <w:pPr>
        <w:rPr>
          <w:sz w:val="22"/>
          <w:szCs w:val="22"/>
        </w:rPr>
      </w:pPr>
    </w:p>
    <w:p w14:paraId="361B2F45" w14:textId="12EAC3A5" w:rsidR="000C4570" w:rsidRPr="000D56F2" w:rsidRDefault="000C4570">
      <w:pPr>
        <w:rPr>
          <w:sz w:val="22"/>
          <w:szCs w:val="22"/>
        </w:rPr>
      </w:pPr>
    </w:p>
    <w:p w14:paraId="35DBCFFA" w14:textId="77777777" w:rsidR="00001F37" w:rsidRPr="000D56F2" w:rsidRDefault="00001F37">
      <w:pPr>
        <w:rPr>
          <w:sz w:val="22"/>
          <w:szCs w:val="22"/>
        </w:rPr>
      </w:pPr>
    </w:p>
    <w:sectPr w:rsidR="00001F37" w:rsidRPr="000D56F2" w:rsidSect="000C457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76EB" w14:textId="77777777" w:rsidR="00957AE2" w:rsidRDefault="00957AE2" w:rsidP="00B32C44">
      <w:r>
        <w:separator/>
      </w:r>
    </w:p>
  </w:endnote>
  <w:endnote w:type="continuationSeparator" w:id="0">
    <w:p w14:paraId="33F655CF" w14:textId="77777777" w:rsidR="00957AE2" w:rsidRDefault="00957AE2" w:rsidP="00B3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BA23" w14:textId="77777777" w:rsidR="00B32C44" w:rsidRDefault="00B3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B4DC" w14:textId="77777777" w:rsidR="00B32C44" w:rsidRDefault="00B3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CCE2" w14:textId="77777777" w:rsidR="00B32C44" w:rsidRDefault="00B3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4A6E" w14:textId="77777777" w:rsidR="00957AE2" w:rsidRDefault="00957AE2" w:rsidP="00B32C44">
      <w:r>
        <w:separator/>
      </w:r>
    </w:p>
  </w:footnote>
  <w:footnote w:type="continuationSeparator" w:id="0">
    <w:p w14:paraId="55649280" w14:textId="77777777" w:rsidR="00957AE2" w:rsidRDefault="00957AE2" w:rsidP="00B3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7C49" w14:textId="48FBE290" w:rsidR="00B32C44" w:rsidRDefault="00B3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65CF" w14:textId="022F883B" w:rsidR="00B32C44" w:rsidRDefault="00B3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784D" w14:textId="11E994BD" w:rsidR="00B32C44" w:rsidRDefault="00B3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8372F"/>
    <w:multiLevelType w:val="hybridMultilevel"/>
    <w:tmpl w:val="7B0A9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D6CE2"/>
    <w:multiLevelType w:val="multilevel"/>
    <w:tmpl w:val="C57CA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534AC"/>
    <w:multiLevelType w:val="multilevel"/>
    <w:tmpl w:val="F5208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0442"/>
    <w:multiLevelType w:val="multilevel"/>
    <w:tmpl w:val="1CC0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8661C"/>
    <w:multiLevelType w:val="hybridMultilevel"/>
    <w:tmpl w:val="04E63F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D438F"/>
    <w:multiLevelType w:val="multilevel"/>
    <w:tmpl w:val="1766F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A3EF2"/>
    <w:multiLevelType w:val="hybridMultilevel"/>
    <w:tmpl w:val="F2262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6235"/>
    <w:multiLevelType w:val="multilevel"/>
    <w:tmpl w:val="C95A2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60BCC"/>
    <w:multiLevelType w:val="hybridMultilevel"/>
    <w:tmpl w:val="9CECB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14851"/>
    <w:multiLevelType w:val="multilevel"/>
    <w:tmpl w:val="24B23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
  </w:num>
  <w:num w:numId="5">
    <w:abstractNumId w:val="7"/>
  </w:num>
  <w:num w:numId="6">
    <w:abstractNumId w:val="8"/>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D3"/>
    <w:rsid w:val="00001F37"/>
    <w:rsid w:val="0006661C"/>
    <w:rsid w:val="00070AFB"/>
    <w:rsid w:val="000873D3"/>
    <w:rsid w:val="000C4570"/>
    <w:rsid w:val="000D56F2"/>
    <w:rsid w:val="0015084B"/>
    <w:rsid w:val="001861F2"/>
    <w:rsid w:val="001A4F7C"/>
    <w:rsid w:val="00227F76"/>
    <w:rsid w:val="00235C45"/>
    <w:rsid w:val="002562C7"/>
    <w:rsid w:val="00277772"/>
    <w:rsid w:val="002E25CA"/>
    <w:rsid w:val="003029C0"/>
    <w:rsid w:val="00314928"/>
    <w:rsid w:val="00342E53"/>
    <w:rsid w:val="00353CAE"/>
    <w:rsid w:val="003761AA"/>
    <w:rsid w:val="003A4181"/>
    <w:rsid w:val="003A5807"/>
    <w:rsid w:val="003A65C5"/>
    <w:rsid w:val="004301C1"/>
    <w:rsid w:val="00432DD2"/>
    <w:rsid w:val="00485503"/>
    <w:rsid w:val="00495DC0"/>
    <w:rsid w:val="004A6B6C"/>
    <w:rsid w:val="004C211F"/>
    <w:rsid w:val="004D5794"/>
    <w:rsid w:val="00511744"/>
    <w:rsid w:val="00541597"/>
    <w:rsid w:val="00550098"/>
    <w:rsid w:val="0057074E"/>
    <w:rsid w:val="0058645A"/>
    <w:rsid w:val="005C0CE0"/>
    <w:rsid w:val="005F429D"/>
    <w:rsid w:val="006204C9"/>
    <w:rsid w:val="006A1A72"/>
    <w:rsid w:val="006D7AD8"/>
    <w:rsid w:val="006F66BE"/>
    <w:rsid w:val="006F75E5"/>
    <w:rsid w:val="00715980"/>
    <w:rsid w:val="00745AC4"/>
    <w:rsid w:val="00745DCB"/>
    <w:rsid w:val="007A4B42"/>
    <w:rsid w:val="007C17D7"/>
    <w:rsid w:val="008072EB"/>
    <w:rsid w:val="00835679"/>
    <w:rsid w:val="00866D45"/>
    <w:rsid w:val="008D2C45"/>
    <w:rsid w:val="009025A5"/>
    <w:rsid w:val="00957AE2"/>
    <w:rsid w:val="009A6DCA"/>
    <w:rsid w:val="009C515D"/>
    <w:rsid w:val="009D21A5"/>
    <w:rsid w:val="00A20C7B"/>
    <w:rsid w:val="00A5251E"/>
    <w:rsid w:val="00A63A28"/>
    <w:rsid w:val="00A80786"/>
    <w:rsid w:val="00A81F58"/>
    <w:rsid w:val="00AB00C5"/>
    <w:rsid w:val="00B25381"/>
    <w:rsid w:val="00B30436"/>
    <w:rsid w:val="00B32C44"/>
    <w:rsid w:val="00BF4E66"/>
    <w:rsid w:val="00BF5312"/>
    <w:rsid w:val="00C27641"/>
    <w:rsid w:val="00C43132"/>
    <w:rsid w:val="00C50147"/>
    <w:rsid w:val="00C57FF1"/>
    <w:rsid w:val="00C8315E"/>
    <w:rsid w:val="00CA4EE0"/>
    <w:rsid w:val="00CC35AE"/>
    <w:rsid w:val="00D54885"/>
    <w:rsid w:val="00D770E1"/>
    <w:rsid w:val="00DB0685"/>
    <w:rsid w:val="00E1250A"/>
    <w:rsid w:val="00E16EB0"/>
    <w:rsid w:val="00E17248"/>
    <w:rsid w:val="00E17653"/>
    <w:rsid w:val="00E211D2"/>
    <w:rsid w:val="00E21B2D"/>
    <w:rsid w:val="00EA7E85"/>
    <w:rsid w:val="00EF2F27"/>
    <w:rsid w:val="00F104CC"/>
    <w:rsid w:val="00F864AF"/>
    <w:rsid w:val="00F91616"/>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6271"/>
  <w15:chartTrackingRefBased/>
  <w15:docId w15:val="{BE9E99DC-798E-AE42-A1DF-800841D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3D3"/>
  </w:style>
  <w:style w:type="character" w:styleId="Hyperlink">
    <w:name w:val="Hyperlink"/>
    <w:basedOn w:val="DefaultParagraphFont"/>
    <w:uiPriority w:val="99"/>
    <w:unhideWhenUsed/>
    <w:rsid w:val="000873D3"/>
    <w:rPr>
      <w:color w:val="0000FF"/>
      <w:u w:val="single"/>
    </w:rPr>
  </w:style>
  <w:style w:type="character" w:styleId="UnresolvedMention">
    <w:name w:val="Unresolved Mention"/>
    <w:basedOn w:val="DefaultParagraphFont"/>
    <w:uiPriority w:val="99"/>
    <w:semiHidden/>
    <w:unhideWhenUsed/>
    <w:rsid w:val="00C8315E"/>
    <w:rPr>
      <w:color w:val="605E5C"/>
      <w:shd w:val="clear" w:color="auto" w:fill="E1DFDD"/>
    </w:rPr>
  </w:style>
  <w:style w:type="paragraph" w:styleId="ListParagraph">
    <w:name w:val="List Paragraph"/>
    <w:basedOn w:val="Normal"/>
    <w:uiPriority w:val="34"/>
    <w:qFormat/>
    <w:rsid w:val="00235C45"/>
    <w:pPr>
      <w:ind w:left="720"/>
      <w:contextualSpacing/>
    </w:pPr>
  </w:style>
  <w:style w:type="character" w:styleId="FollowedHyperlink">
    <w:name w:val="FollowedHyperlink"/>
    <w:basedOn w:val="DefaultParagraphFont"/>
    <w:uiPriority w:val="99"/>
    <w:semiHidden/>
    <w:unhideWhenUsed/>
    <w:rsid w:val="009D21A5"/>
    <w:rPr>
      <w:color w:val="954F72" w:themeColor="followedHyperlink"/>
      <w:u w:val="single"/>
    </w:rPr>
  </w:style>
  <w:style w:type="paragraph" w:styleId="Header">
    <w:name w:val="header"/>
    <w:basedOn w:val="Normal"/>
    <w:link w:val="HeaderChar"/>
    <w:uiPriority w:val="99"/>
    <w:unhideWhenUsed/>
    <w:rsid w:val="00B32C44"/>
    <w:pPr>
      <w:tabs>
        <w:tab w:val="center" w:pos="4680"/>
        <w:tab w:val="right" w:pos="9360"/>
      </w:tabs>
    </w:pPr>
  </w:style>
  <w:style w:type="character" w:customStyle="1" w:styleId="HeaderChar">
    <w:name w:val="Header Char"/>
    <w:basedOn w:val="DefaultParagraphFont"/>
    <w:link w:val="Header"/>
    <w:uiPriority w:val="99"/>
    <w:rsid w:val="00B32C44"/>
  </w:style>
  <w:style w:type="paragraph" w:styleId="Footer">
    <w:name w:val="footer"/>
    <w:basedOn w:val="Normal"/>
    <w:link w:val="FooterChar"/>
    <w:uiPriority w:val="99"/>
    <w:unhideWhenUsed/>
    <w:rsid w:val="00B32C44"/>
    <w:pPr>
      <w:tabs>
        <w:tab w:val="center" w:pos="4680"/>
        <w:tab w:val="right" w:pos="9360"/>
      </w:tabs>
    </w:pPr>
  </w:style>
  <w:style w:type="character" w:customStyle="1" w:styleId="FooterChar">
    <w:name w:val="Footer Char"/>
    <w:basedOn w:val="DefaultParagraphFont"/>
    <w:link w:val="Footer"/>
    <w:uiPriority w:val="99"/>
    <w:rsid w:val="00B32C44"/>
  </w:style>
  <w:style w:type="paragraph" w:styleId="NormalWeb">
    <w:name w:val="Normal (Web)"/>
    <w:basedOn w:val="Normal"/>
    <w:uiPriority w:val="99"/>
    <w:semiHidden/>
    <w:unhideWhenUsed/>
    <w:rsid w:val="00E211D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00123">
      <w:bodyDiv w:val="1"/>
      <w:marLeft w:val="0"/>
      <w:marRight w:val="0"/>
      <w:marTop w:val="0"/>
      <w:marBottom w:val="0"/>
      <w:divBdr>
        <w:top w:val="none" w:sz="0" w:space="0" w:color="auto"/>
        <w:left w:val="none" w:sz="0" w:space="0" w:color="auto"/>
        <w:bottom w:val="none" w:sz="0" w:space="0" w:color="auto"/>
        <w:right w:val="none" w:sz="0" w:space="0" w:color="auto"/>
      </w:divBdr>
    </w:div>
    <w:div w:id="962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er.edu/coronavirus/university-covid-19-policies/" TargetMode="External"/><Relationship Id="rId13" Type="http://schemas.openxmlformats.org/officeDocument/2006/relationships/hyperlink" Target="https://www.mercer.edu/coronavir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rcer.edu/coronavirus/" TargetMode="External"/><Relationship Id="rId12" Type="http://schemas.openxmlformats.org/officeDocument/2006/relationships/hyperlink" Target="mailto:mytestreport@mercer.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testreport@mercer.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o.mercer.edu/covidapp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Reffitt</dc:creator>
  <cp:keywords/>
  <dc:description/>
  <cp:lastModifiedBy>Kelly Reffitt</cp:lastModifiedBy>
  <cp:revision>4</cp:revision>
  <cp:lastPrinted>2020-12-11T20:07:00Z</cp:lastPrinted>
  <dcterms:created xsi:type="dcterms:W3CDTF">2020-12-18T16:27:00Z</dcterms:created>
  <dcterms:modified xsi:type="dcterms:W3CDTF">2020-12-18T16:36:00Z</dcterms:modified>
</cp:coreProperties>
</file>